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752BA97B"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1C78179E"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77689D42" w14:textId="2BF596E3" w:rsidR="009D1D4F" w:rsidRDefault="00F41842" w:rsidP="00CD2776">
      <w:pPr>
        <w:pStyle w:val="af2"/>
        <w:jc w:val="center"/>
        <w:rPr>
          <w:b/>
          <w:sz w:val="28"/>
          <w:szCs w:val="28"/>
        </w:rPr>
      </w:pPr>
      <w:bookmarkStart w:id="0" w:name="_Hlk131207436"/>
      <w:r w:rsidRPr="00F41842">
        <w:rPr>
          <w:b/>
          <w:sz w:val="28"/>
          <w:szCs w:val="28"/>
        </w:rPr>
        <w:t>Использование электронной подписи в банковском деле</w:t>
      </w:r>
    </w:p>
    <w:p w14:paraId="5A618E0E" w14:textId="77777777" w:rsidR="00F41842" w:rsidRPr="00CD2776" w:rsidRDefault="00F41842" w:rsidP="00CD2776">
      <w:pPr>
        <w:pStyle w:val="af2"/>
        <w:jc w:val="center"/>
        <w:rPr>
          <w:b/>
          <w:sz w:val="28"/>
          <w:szCs w:val="28"/>
        </w:rPr>
      </w:pPr>
    </w:p>
    <w:p w14:paraId="182664AF" w14:textId="77777777" w:rsidR="00F41842" w:rsidRDefault="000C72BD" w:rsidP="000C72BD">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752C935A" w14:textId="2A33D791"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F41842">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69147843"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w:t>
      </w:r>
      <w:r w:rsidR="00F41842">
        <w:rPr>
          <w:rFonts w:ascii="Times New Roman" w:hAnsi="Times New Roman"/>
          <w:sz w:val="28"/>
          <w:szCs w:val="28"/>
        </w:rPr>
        <w:t>3</w:t>
      </w:r>
      <w:r w:rsidRPr="009D7100">
        <w:rPr>
          <w:rFonts w:ascii="Times New Roman" w:hAnsi="Times New Roman"/>
          <w:sz w:val="28"/>
          <w:szCs w:val="28"/>
        </w:rPr>
        <w:t>.0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0EC45273" w14:textId="77777777" w:rsidR="00F41842" w:rsidRPr="00F41842" w:rsidRDefault="00F41842" w:rsidP="00F41842">
      <w:pPr>
        <w:spacing w:after="0" w:line="276" w:lineRule="auto"/>
        <w:jc w:val="center"/>
        <w:rPr>
          <w:rFonts w:ascii="Times New Roman" w:hAnsi="Times New Roman"/>
          <w:sz w:val="28"/>
          <w:szCs w:val="28"/>
        </w:rPr>
      </w:pPr>
      <w:r w:rsidRPr="00F41842">
        <w:rPr>
          <w:rFonts w:ascii="Times New Roman" w:hAnsi="Times New Roman"/>
          <w:sz w:val="28"/>
          <w:szCs w:val="28"/>
        </w:rPr>
        <w:t>Профиль</w:t>
      </w:r>
    </w:p>
    <w:p w14:paraId="53526E2D" w14:textId="1C9BB5F5" w:rsidR="000C72BD"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«Безопасность автоматизированных систем в финансово-банковской сфере»</w:t>
      </w:r>
      <w:r w:rsidR="000C72BD">
        <w:rPr>
          <w:rFonts w:ascii="Times New Roman" w:eastAsia="Times New Roman" w:hAnsi="Times New Roman"/>
          <w:sz w:val="28"/>
          <w:szCs w:val="28"/>
          <w:lang w:eastAsia="ru-RU"/>
        </w:rPr>
        <w:t xml:space="preserve"> </w:t>
      </w:r>
    </w:p>
    <w:bookmarkEnd w:id="0"/>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1ED9945A"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4016AA">
        <w:rPr>
          <w:rFonts w:ascii="Times New Roman" w:hAnsi="Times New Roman"/>
          <w:sz w:val="28"/>
          <w:szCs w:val="28"/>
        </w:rPr>
        <w:t>3</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2711D34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77777777"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96B284C" w14:textId="77777777" w:rsidR="00E03DAB" w:rsidRDefault="00E03DAB"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54B32E8" w14:textId="77777777"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1160B63A" w14:textId="339E3FF3"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4016AA">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4016AA">
              <w:rPr>
                <w:rFonts w:ascii="Times New Roman" w:eastAsia="Times New Roman" w:hAnsi="Times New Roman"/>
                <w:bCs/>
                <w:sz w:val="28"/>
                <w:szCs w:val="28"/>
                <w:lang w:eastAsia="ru-RU"/>
              </w:rPr>
              <w:t>апреля</w:t>
            </w:r>
            <w:r>
              <w:rPr>
                <w:rFonts w:ascii="Times New Roman" w:eastAsia="Times New Roman" w:hAnsi="Times New Roman"/>
                <w:bCs/>
                <w:sz w:val="28"/>
                <w:szCs w:val="28"/>
                <w:lang w:eastAsia="ru-RU"/>
              </w:rPr>
              <w:t xml:space="preserve"> 202</w:t>
            </w:r>
            <w:r w:rsidR="004016AA">
              <w:rPr>
                <w:rFonts w:ascii="Times New Roman" w:eastAsia="Times New Roman" w:hAnsi="Times New Roman"/>
                <w:bCs/>
                <w:sz w:val="28"/>
                <w:szCs w:val="28"/>
                <w:lang w:eastAsia="ru-RU"/>
              </w:rPr>
              <w:t>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4C42CAB8"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F41842">
        <w:rPr>
          <w:rFonts w:ascii="Times New Roman" w:hAnsi="Times New Roman"/>
          <w:b/>
          <w:sz w:val="28"/>
          <w:szCs w:val="28"/>
        </w:rPr>
        <w:t>.</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620FDE9" w14:textId="4C51879C" w:rsidR="00F41842" w:rsidRDefault="00F41842" w:rsidP="00F41842">
      <w:pPr>
        <w:pStyle w:val="af2"/>
        <w:jc w:val="center"/>
        <w:rPr>
          <w:b/>
          <w:sz w:val="28"/>
          <w:szCs w:val="28"/>
        </w:rPr>
      </w:pPr>
      <w:r w:rsidRPr="00F41842">
        <w:rPr>
          <w:b/>
          <w:sz w:val="28"/>
          <w:szCs w:val="28"/>
        </w:rPr>
        <w:t>Использование электронной подписи в банковском деле</w:t>
      </w:r>
    </w:p>
    <w:p w14:paraId="7AB9B353" w14:textId="77777777" w:rsidR="00F41842" w:rsidRPr="00CD2776" w:rsidRDefault="00F41842" w:rsidP="00F41842">
      <w:pPr>
        <w:pStyle w:val="af2"/>
        <w:jc w:val="center"/>
        <w:rPr>
          <w:b/>
          <w:sz w:val="28"/>
          <w:szCs w:val="28"/>
        </w:rPr>
      </w:pPr>
    </w:p>
    <w:p w14:paraId="412175A2" w14:textId="77777777" w:rsidR="00F41842" w:rsidRDefault="00F41842" w:rsidP="00F41842">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3BAA92B5" w14:textId="77777777" w:rsidR="00F41842" w:rsidRPr="009D7100" w:rsidRDefault="00F41842" w:rsidP="00F41842">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19CAEED7" w14:textId="77777777" w:rsidR="00F41842" w:rsidRDefault="00F41842" w:rsidP="00F41842">
      <w:pPr>
        <w:spacing w:after="0" w:line="276" w:lineRule="auto"/>
        <w:jc w:val="center"/>
        <w:rPr>
          <w:rFonts w:ascii="Times New Roman" w:hAnsi="Times New Roman"/>
          <w:sz w:val="28"/>
          <w:szCs w:val="28"/>
        </w:rPr>
      </w:pPr>
      <w:r w:rsidRPr="009D7100">
        <w:rPr>
          <w:rFonts w:ascii="Times New Roman" w:hAnsi="Times New Roman"/>
          <w:sz w:val="28"/>
          <w:szCs w:val="28"/>
        </w:rPr>
        <w:t>10.0</w:t>
      </w:r>
      <w:r>
        <w:rPr>
          <w:rFonts w:ascii="Times New Roman" w:hAnsi="Times New Roman"/>
          <w:sz w:val="28"/>
          <w:szCs w:val="28"/>
        </w:rPr>
        <w:t>3</w:t>
      </w:r>
      <w:r w:rsidRPr="009D7100">
        <w:rPr>
          <w:rFonts w:ascii="Times New Roman" w:hAnsi="Times New Roman"/>
          <w:sz w:val="28"/>
          <w:szCs w:val="28"/>
        </w:rPr>
        <w:t>.0</w:t>
      </w:r>
      <w:r>
        <w:rPr>
          <w:rFonts w:ascii="Times New Roman" w:hAnsi="Times New Roman"/>
          <w:sz w:val="28"/>
          <w:szCs w:val="28"/>
        </w:rPr>
        <w:t>1 «Информационная безопасность»,</w:t>
      </w:r>
    </w:p>
    <w:p w14:paraId="193973B7" w14:textId="77777777" w:rsidR="00F41842" w:rsidRPr="00F41842" w:rsidRDefault="00F41842" w:rsidP="00F41842">
      <w:pPr>
        <w:spacing w:after="0" w:line="276" w:lineRule="auto"/>
        <w:jc w:val="center"/>
        <w:rPr>
          <w:rFonts w:ascii="Times New Roman" w:hAnsi="Times New Roman"/>
          <w:sz w:val="28"/>
          <w:szCs w:val="28"/>
        </w:rPr>
      </w:pPr>
      <w:r w:rsidRPr="00F41842">
        <w:rPr>
          <w:rFonts w:ascii="Times New Roman" w:hAnsi="Times New Roman"/>
          <w:sz w:val="28"/>
          <w:szCs w:val="28"/>
        </w:rPr>
        <w:t>Профиль</w:t>
      </w:r>
    </w:p>
    <w:p w14:paraId="4C190381" w14:textId="77777777" w:rsidR="00F41842"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«Безопасность автоматизированных систем в финансово-банковской сфере»</w:t>
      </w:r>
      <w:r>
        <w:rPr>
          <w:rFonts w:ascii="Times New Roman" w:eastAsia="Times New Roman" w:hAnsi="Times New Roman"/>
          <w:sz w:val="28"/>
          <w:szCs w:val="28"/>
          <w:lang w:eastAsia="ru-RU"/>
        </w:rPr>
        <w:t xml:space="preserve"> </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6F6413E8" w14:textId="693FBE1C" w:rsidR="00F41842" w:rsidRPr="00F41842" w:rsidRDefault="00F41842" w:rsidP="00F41842">
      <w:pPr>
        <w:widowControl w:val="0"/>
        <w:spacing w:after="30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Рекомендовано Ученым советом факультета</w:t>
      </w:r>
      <w:r w:rsidRPr="00F41842">
        <w:rPr>
          <w:rFonts w:ascii="Times New Roman" w:eastAsia="Times New Roman" w:hAnsi="Times New Roman"/>
          <w:i/>
          <w:iCs/>
          <w:color w:val="2D2D2D"/>
          <w:sz w:val="28"/>
          <w:szCs w:val="28"/>
          <w:lang w:eastAsia="ru-RU" w:bidi="ru-RU"/>
        </w:rPr>
        <w:br/>
        <w:t>информационных технологий и анализа больших данных</w:t>
      </w:r>
      <w:r w:rsidRPr="00F41842">
        <w:rPr>
          <w:rFonts w:ascii="Times New Roman" w:eastAsia="Times New Roman" w:hAnsi="Times New Roman"/>
          <w:i/>
          <w:iCs/>
          <w:color w:val="2D2D2D"/>
          <w:sz w:val="28"/>
          <w:szCs w:val="28"/>
          <w:lang w:eastAsia="ru-RU" w:bidi="ru-RU"/>
        </w:rPr>
        <w:br/>
        <w:t>(протокол от 1</w:t>
      </w:r>
      <w:r w:rsidR="004016AA">
        <w:rPr>
          <w:rFonts w:ascii="Times New Roman" w:eastAsia="Times New Roman" w:hAnsi="Times New Roman"/>
          <w:i/>
          <w:iCs/>
          <w:color w:val="2D2D2D"/>
          <w:sz w:val="28"/>
          <w:szCs w:val="28"/>
          <w:lang w:eastAsia="ru-RU" w:bidi="ru-RU"/>
        </w:rPr>
        <w:t>8</w:t>
      </w:r>
      <w:r w:rsidRPr="00F41842">
        <w:rPr>
          <w:rFonts w:ascii="Times New Roman" w:eastAsia="Times New Roman" w:hAnsi="Times New Roman"/>
          <w:i/>
          <w:iCs/>
          <w:color w:val="2D2D2D"/>
          <w:sz w:val="28"/>
          <w:szCs w:val="28"/>
          <w:lang w:eastAsia="ru-RU" w:bidi="ru-RU"/>
        </w:rPr>
        <w:t xml:space="preserve"> </w:t>
      </w:r>
      <w:r w:rsidR="004016AA">
        <w:rPr>
          <w:rFonts w:ascii="Times New Roman" w:eastAsia="Times New Roman" w:hAnsi="Times New Roman"/>
          <w:i/>
          <w:iCs/>
          <w:color w:val="2D2D2D"/>
          <w:sz w:val="28"/>
          <w:szCs w:val="28"/>
          <w:lang w:eastAsia="ru-RU" w:bidi="ru-RU"/>
        </w:rPr>
        <w:t>апреля</w:t>
      </w:r>
      <w:r w:rsidRPr="00F41842">
        <w:rPr>
          <w:rFonts w:ascii="Times New Roman" w:eastAsia="Times New Roman" w:hAnsi="Times New Roman"/>
          <w:i/>
          <w:iCs/>
          <w:color w:val="2D2D2D"/>
          <w:sz w:val="28"/>
          <w:szCs w:val="28"/>
          <w:lang w:eastAsia="ru-RU" w:bidi="ru-RU"/>
        </w:rPr>
        <w:t xml:space="preserve"> 202</w:t>
      </w:r>
      <w:r w:rsidR="004016AA">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 xml:space="preserve"> г. № </w:t>
      </w:r>
      <w:r w:rsidR="004016AA">
        <w:rPr>
          <w:rFonts w:ascii="Times New Roman" w:eastAsia="Times New Roman" w:hAnsi="Times New Roman"/>
          <w:i/>
          <w:iCs/>
          <w:color w:val="2D2D2D"/>
          <w:sz w:val="28"/>
          <w:szCs w:val="28"/>
          <w:lang w:eastAsia="ru-RU" w:bidi="ru-RU"/>
        </w:rPr>
        <w:t>31</w:t>
      </w:r>
      <w:r w:rsidRPr="00F41842">
        <w:rPr>
          <w:rFonts w:ascii="Times New Roman" w:eastAsia="Times New Roman" w:hAnsi="Times New Roman"/>
          <w:i/>
          <w:iCs/>
          <w:color w:val="2D2D2D"/>
          <w:sz w:val="28"/>
          <w:szCs w:val="28"/>
          <w:lang w:eastAsia="ru-RU" w:bidi="ru-RU"/>
        </w:rPr>
        <w:t>)</w:t>
      </w:r>
    </w:p>
    <w:p w14:paraId="6D5C9B85" w14:textId="31F807AD" w:rsidR="00F41842" w:rsidRPr="00F41842" w:rsidRDefault="00F41842" w:rsidP="00F41842">
      <w:pPr>
        <w:widowControl w:val="0"/>
        <w:spacing w:after="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Одобрено учебно-научным Департаментом информационной безопасности</w:t>
      </w:r>
      <w:r w:rsidRPr="00F41842">
        <w:rPr>
          <w:rFonts w:ascii="Times New Roman" w:eastAsia="Times New Roman" w:hAnsi="Times New Roman"/>
          <w:i/>
          <w:iCs/>
          <w:color w:val="2D2D2D"/>
          <w:sz w:val="28"/>
          <w:szCs w:val="28"/>
          <w:lang w:eastAsia="ru-RU" w:bidi="ru-RU"/>
        </w:rPr>
        <w:br/>
        <w:t xml:space="preserve">(протокол от </w:t>
      </w:r>
      <w:r w:rsidR="004016AA">
        <w:rPr>
          <w:rFonts w:ascii="Times New Roman" w:eastAsia="Times New Roman" w:hAnsi="Times New Roman"/>
          <w:i/>
          <w:iCs/>
          <w:color w:val="2D2D2D"/>
          <w:sz w:val="28"/>
          <w:szCs w:val="28"/>
          <w:lang w:eastAsia="ru-RU" w:bidi="ru-RU"/>
        </w:rPr>
        <w:t>3 апреля</w:t>
      </w:r>
      <w:r w:rsidRPr="00F41842">
        <w:rPr>
          <w:rFonts w:ascii="Times New Roman" w:eastAsia="Times New Roman" w:hAnsi="Times New Roman"/>
          <w:i/>
          <w:iCs/>
          <w:color w:val="2D2D2D"/>
          <w:sz w:val="28"/>
          <w:szCs w:val="28"/>
          <w:lang w:eastAsia="ru-RU" w:bidi="ru-RU"/>
        </w:rPr>
        <w:t xml:space="preserve"> 202</w:t>
      </w:r>
      <w:r w:rsidR="004016AA">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 xml:space="preserve"> г. № </w:t>
      </w:r>
      <w:r w:rsidR="004016AA">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w:t>
      </w:r>
    </w:p>
    <w:p w14:paraId="41FDBE3C" w14:textId="6665D422" w:rsidR="003B1D20" w:rsidRDefault="003B1D20" w:rsidP="00F56A71">
      <w:pPr>
        <w:spacing w:after="0" w:line="276" w:lineRule="auto"/>
        <w:jc w:val="center"/>
        <w:rPr>
          <w:rFonts w:ascii="Times New Roman" w:hAnsi="Times New Roman"/>
          <w:sz w:val="28"/>
          <w:szCs w:val="28"/>
        </w:rPr>
      </w:pPr>
    </w:p>
    <w:p w14:paraId="6B881B94" w14:textId="77777777" w:rsidR="00F41842" w:rsidRDefault="00F41842" w:rsidP="00F56A71">
      <w:pPr>
        <w:spacing w:after="0" w:line="276" w:lineRule="auto"/>
        <w:jc w:val="center"/>
        <w:rPr>
          <w:rFonts w:ascii="Times New Roman" w:hAnsi="Times New Roman"/>
          <w:sz w:val="28"/>
          <w:szCs w:val="28"/>
        </w:rPr>
      </w:pPr>
    </w:p>
    <w:p w14:paraId="225E9343" w14:textId="77777777" w:rsidR="00D63A99" w:rsidRDefault="00D63A99" w:rsidP="00F56A71">
      <w:pPr>
        <w:spacing w:after="0" w:line="276" w:lineRule="auto"/>
        <w:jc w:val="center"/>
        <w:rPr>
          <w:rFonts w:ascii="Times New Roman" w:hAnsi="Times New Roman"/>
          <w:sz w:val="28"/>
          <w:szCs w:val="28"/>
        </w:rPr>
      </w:pPr>
    </w:p>
    <w:p w14:paraId="38AC31E5" w14:textId="77777777" w:rsidR="00007F03" w:rsidRDefault="00007F03" w:rsidP="00F56A71">
      <w:pPr>
        <w:spacing w:after="0" w:line="276" w:lineRule="auto"/>
        <w:jc w:val="center"/>
        <w:rPr>
          <w:rFonts w:ascii="Times New Roman" w:hAnsi="Times New Roman"/>
          <w:sz w:val="28"/>
          <w:szCs w:val="28"/>
        </w:rPr>
      </w:pPr>
    </w:p>
    <w:p w14:paraId="513EF553" w14:textId="4102FA81" w:rsidR="00D63A99"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Москва </w:t>
      </w:r>
    </w:p>
    <w:p w14:paraId="35655E1A" w14:textId="69467355" w:rsidR="00466855" w:rsidRPr="000F5325" w:rsidRDefault="00580CBA" w:rsidP="004016AA">
      <w:pPr>
        <w:spacing w:after="0" w:line="276" w:lineRule="auto"/>
        <w:jc w:val="center"/>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r w:rsidRPr="000F5325">
        <w:rPr>
          <w:rFonts w:ascii="Times New Roman" w:hAnsi="Times New Roman"/>
          <w:sz w:val="28"/>
          <w:szCs w:val="28"/>
        </w:rPr>
        <w:t>20</w:t>
      </w:r>
      <w:r w:rsidR="00B730C0" w:rsidRPr="004138A8">
        <w:rPr>
          <w:rFonts w:ascii="Times New Roman" w:hAnsi="Times New Roman"/>
          <w:sz w:val="28"/>
          <w:szCs w:val="28"/>
        </w:rPr>
        <w:t>2</w:t>
      </w:r>
      <w:r w:rsidR="004016AA">
        <w:rPr>
          <w:rFonts w:ascii="Times New Roman" w:hAnsi="Times New Roman"/>
          <w:sz w:val="28"/>
          <w:szCs w:val="28"/>
        </w:rPr>
        <w:t>3</w:t>
      </w: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272CE4">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272CE4">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272CE4">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272CE4">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272CE4">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272CE4">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272CE4">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272CE4"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272CE4"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272CE4"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272CE4">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272CE4">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272CE4">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272CE4">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272CE4">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272CE4">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33F43295" w:rsidR="008E64ED" w:rsidRPr="00F0015C" w:rsidRDefault="00F2687E" w:rsidP="00D0566F">
      <w:pPr>
        <w:pStyle w:val="af2"/>
        <w:jc w:val="both"/>
        <w:rPr>
          <w:sz w:val="28"/>
          <w:szCs w:val="28"/>
        </w:rPr>
      </w:pPr>
      <w:r w:rsidRPr="00F0015C">
        <w:rPr>
          <w:sz w:val="28"/>
          <w:szCs w:val="28"/>
        </w:rPr>
        <w:t>«</w:t>
      </w:r>
      <w:bookmarkStart w:id="2" w:name="_Hlk131209490"/>
      <w:r w:rsidR="00F41842" w:rsidRPr="00F41842">
        <w:rPr>
          <w:sz w:val="28"/>
          <w:szCs w:val="28"/>
        </w:rPr>
        <w:t>Использование электронной подписи в банковском деле</w:t>
      </w:r>
      <w:bookmarkEnd w:id="2"/>
      <w:r w:rsidRPr="00F0015C">
        <w:rPr>
          <w:sz w:val="28"/>
          <w:szCs w:val="28"/>
        </w:rPr>
        <w:t>»</w:t>
      </w:r>
    </w:p>
    <w:p w14:paraId="4F9FCCF0" w14:textId="77777777"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3" w:name="_Toc417907571"/>
      <w:r w:rsidRPr="00385BAD">
        <w:rPr>
          <w:rFonts w:ascii="Times New Roman" w:hAnsi="Times New Roman"/>
          <w:b/>
          <w:sz w:val="28"/>
          <w:szCs w:val="28"/>
        </w:rPr>
        <w:t xml:space="preserve">2. </w:t>
      </w:r>
      <w:bookmarkStart w:id="4" w:name="_Toc72164609"/>
      <w:bookmarkEnd w:id="3"/>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409"/>
        <w:gridCol w:w="2523"/>
        <w:gridCol w:w="4111"/>
      </w:tblGrid>
      <w:tr w:rsidR="0019236B" w:rsidRPr="0019236B" w14:paraId="27FA22B4" w14:textId="77777777" w:rsidTr="004D077E">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40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2523"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4111"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4D077E" w:rsidRPr="0019236B" w14:paraId="2CAA4139" w14:textId="77777777" w:rsidTr="004D077E">
        <w:tc>
          <w:tcPr>
            <w:tcW w:w="988" w:type="dxa"/>
            <w:vMerge w:val="restart"/>
            <w:tcBorders>
              <w:top w:val="single" w:sz="4" w:space="0" w:color="auto"/>
              <w:left w:val="single" w:sz="4" w:space="0" w:color="auto"/>
              <w:right w:val="single" w:sz="4" w:space="0" w:color="auto"/>
            </w:tcBorders>
          </w:tcPr>
          <w:p w14:paraId="631CE2C5" w14:textId="21A8CEA6" w:rsidR="004D077E" w:rsidRPr="00DF292A" w:rsidRDefault="004D077E" w:rsidP="004D077E">
            <w:pPr>
              <w:tabs>
                <w:tab w:val="left" w:pos="540"/>
              </w:tabs>
              <w:contextualSpacing/>
              <w:jc w:val="both"/>
              <w:rPr>
                <w:rFonts w:ascii="Times New Roman" w:hAnsi="Times New Roman"/>
                <w:b/>
                <w:bCs/>
                <w:sz w:val="24"/>
                <w:szCs w:val="28"/>
              </w:rPr>
            </w:pPr>
            <w:r w:rsidRPr="001E227D">
              <w:rPr>
                <w:rFonts w:ascii="Times New Roman" w:hAnsi="Times New Roman"/>
                <w:b/>
                <w:bCs/>
                <w:iCs/>
                <w:color w:val="000000"/>
                <w:sz w:val="24"/>
                <w:szCs w:val="24"/>
              </w:rPr>
              <w:t>ПКП-2</w:t>
            </w:r>
            <w:r>
              <w:rPr>
                <w:rFonts w:ascii="Times New Roman" w:hAnsi="Times New Roman"/>
                <w:iCs/>
                <w:color w:val="000000"/>
                <w:sz w:val="24"/>
                <w:szCs w:val="24"/>
              </w:rPr>
              <w:t xml:space="preserve"> (2021 год)</w:t>
            </w:r>
          </w:p>
        </w:tc>
        <w:tc>
          <w:tcPr>
            <w:tcW w:w="2409" w:type="dxa"/>
            <w:vMerge w:val="restart"/>
            <w:tcBorders>
              <w:top w:val="single" w:sz="4" w:space="0" w:color="auto"/>
              <w:left w:val="single" w:sz="4" w:space="0" w:color="auto"/>
              <w:right w:val="single" w:sz="4" w:space="0" w:color="auto"/>
            </w:tcBorders>
          </w:tcPr>
          <w:p w14:paraId="66348312" w14:textId="3A5525AC" w:rsidR="004D077E" w:rsidRPr="00DF292A" w:rsidRDefault="004D077E" w:rsidP="004D077E">
            <w:pPr>
              <w:spacing w:before="100" w:beforeAutospacing="1" w:after="100" w:afterAutospacing="1"/>
              <w:rPr>
                <w:rFonts w:ascii="Times New Roman" w:hAnsi="Times New Roman"/>
                <w:iCs/>
                <w:color w:val="000000"/>
                <w:sz w:val="24"/>
                <w:szCs w:val="24"/>
              </w:rPr>
            </w:pPr>
            <w:r>
              <w:rPr>
                <w:rFonts w:ascii="Times New Roman" w:hAnsi="Times New Roman"/>
                <w:iCs/>
                <w:color w:val="000000"/>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523" w:type="dxa"/>
          </w:tcPr>
          <w:p w14:paraId="21FED062" w14:textId="77777777" w:rsidR="004D077E" w:rsidRDefault="004D077E" w:rsidP="004D077E">
            <w:pPr>
              <w:widowControl w:val="0"/>
              <w:spacing w:after="0" w:line="240" w:lineRule="auto"/>
            </w:pPr>
            <w:r>
              <w:rPr>
                <w:rFonts w:ascii="Times New Roman" w:hAnsi="Times New Roman"/>
                <w:sz w:val="24"/>
                <w:szCs w:val="24"/>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p w14:paraId="079542C7" w14:textId="77777777" w:rsidR="004D077E" w:rsidRPr="004812EE" w:rsidRDefault="004D077E" w:rsidP="004D077E">
            <w:pPr>
              <w:widowControl w:val="0"/>
              <w:spacing w:after="0" w:line="240" w:lineRule="auto"/>
              <w:rPr>
                <w:rFonts w:ascii="Times New Roman" w:hAnsi="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tcPr>
          <w:p w14:paraId="042F7BBA" w14:textId="50A92FEB" w:rsidR="004D077E" w:rsidRPr="00AA6F58" w:rsidRDefault="004D077E"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4D077E">
              <w:rPr>
                <w:rFonts w:ascii="Times New Roman" w:hAnsi="Times New Roman"/>
                <w:sz w:val="24"/>
                <w:szCs w:val="24"/>
              </w:rPr>
              <w:t>основны</w:t>
            </w:r>
            <w:r>
              <w:rPr>
                <w:rFonts w:ascii="Times New Roman" w:hAnsi="Times New Roman"/>
                <w:sz w:val="24"/>
                <w:szCs w:val="24"/>
              </w:rPr>
              <w:t>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 xml:space="preserve">управления информационной безопасностью в кредитно-финансовых и банковских системах. </w:t>
            </w: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управления информационной безопасностью в кредитно-финансовых и банковских системах</w:t>
            </w:r>
            <w:r w:rsidRPr="00AA6F58">
              <w:rPr>
                <w:rFonts w:ascii="Times New Roman" w:hAnsi="Times New Roman"/>
                <w:sz w:val="24"/>
                <w:szCs w:val="24"/>
              </w:rPr>
              <w:t xml:space="preserve"> </w:t>
            </w:r>
            <w:r>
              <w:rPr>
                <w:rFonts w:ascii="Times New Roman" w:hAnsi="Times New Roman"/>
                <w:sz w:val="24"/>
                <w:szCs w:val="24"/>
              </w:rPr>
              <w:t xml:space="preserve">в ходе разработки </w:t>
            </w:r>
            <w:r>
              <w:rPr>
                <w:rFonts w:ascii="Times New Roman" w:hAnsi="Times New Roman"/>
                <w:iCs/>
                <w:color w:val="000000"/>
                <w:sz w:val="24"/>
                <w:szCs w:val="24"/>
              </w:rPr>
              <w:t>и реализации политики информационной безопасности</w:t>
            </w:r>
          </w:p>
        </w:tc>
      </w:tr>
      <w:tr w:rsidR="004D077E" w:rsidRPr="0019236B" w14:paraId="133F0A25" w14:textId="77777777" w:rsidTr="004D077E">
        <w:tc>
          <w:tcPr>
            <w:tcW w:w="988" w:type="dxa"/>
            <w:vMerge/>
            <w:tcBorders>
              <w:left w:val="single" w:sz="4" w:space="0" w:color="auto"/>
              <w:right w:val="single" w:sz="4" w:space="0" w:color="auto"/>
            </w:tcBorders>
          </w:tcPr>
          <w:p w14:paraId="1A94F975" w14:textId="77777777" w:rsidR="004D077E" w:rsidRPr="00DF292A" w:rsidRDefault="004D077E"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6032B77F" w14:textId="77777777" w:rsidR="004D077E" w:rsidRPr="00DF292A" w:rsidRDefault="004D077E" w:rsidP="004D077E">
            <w:pPr>
              <w:spacing w:before="100" w:beforeAutospacing="1" w:after="100" w:afterAutospacing="1"/>
              <w:rPr>
                <w:rFonts w:ascii="Times New Roman" w:hAnsi="Times New Roman"/>
                <w:iCs/>
                <w:color w:val="000000"/>
                <w:sz w:val="24"/>
                <w:szCs w:val="24"/>
              </w:rPr>
            </w:pPr>
          </w:p>
        </w:tc>
        <w:tc>
          <w:tcPr>
            <w:tcW w:w="2523" w:type="dxa"/>
          </w:tcPr>
          <w:p w14:paraId="14B6739B" w14:textId="35ECF8FF" w:rsidR="004D077E" w:rsidRPr="004812EE" w:rsidRDefault="004D077E" w:rsidP="004D077E">
            <w:pPr>
              <w:widowControl w:val="0"/>
              <w:spacing w:after="0" w:line="240" w:lineRule="auto"/>
              <w:rPr>
                <w:rFonts w:ascii="Times New Roman" w:hAnsi="Times New Roman"/>
                <w:sz w:val="24"/>
                <w:szCs w:val="24"/>
                <w:lang w:eastAsia="ru-RU"/>
              </w:rPr>
            </w:pPr>
            <w:r>
              <w:rPr>
                <w:rFonts w:ascii="Times New Roman" w:hAnsi="Times New Roman"/>
                <w:sz w:val="24"/>
                <w:szCs w:val="24"/>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4111" w:type="dxa"/>
            <w:tcBorders>
              <w:top w:val="single" w:sz="4" w:space="0" w:color="auto"/>
              <w:left w:val="single" w:sz="4" w:space="0" w:color="auto"/>
              <w:bottom w:val="single" w:sz="4" w:space="0" w:color="auto"/>
              <w:right w:val="single" w:sz="4" w:space="0" w:color="auto"/>
            </w:tcBorders>
          </w:tcPr>
          <w:p w14:paraId="24190174" w14:textId="3336AC46" w:rsidR="004D077E" w:rsidRDefault="004D077E"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Pr>
                <w:rFonts w:ascii="Times New Roman" w:hAnsi="Times New Roman"/>
                <w:sz w:val="24"/>
                <w:szCs w:val="24"/>
              </w:rPr>
              <w:t xml:space="preserve">порядок планирования, организации, внедрения и контроля комплекса мер обеспечения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 </w:t>
            </w:r>
          </w:p>
          <w:p w14:paraId="367DCD70" w14:textId="0ADAF99C" w:rsidR="004D077E" w:rsidRPr="00AA6F58" w:rsidRDefault="004D077E"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планировать и  контролировать исполнение мер обеспечения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sidRPr="004D077E">
              <w:rPr>
                <w:rFonts w:ascii="Times New Roman" w:hAnsi="Times New Roman"/>
                <w:sz w:val="24"/>
                <w:szCs w:val="24"/>
              </w:rPr>
              <w:t>в кредитно-финансовых и банковских системах</w:t>
            </w:r>
            <w:r w:rsidRPr="00AA6F58">
              <w:rPr>
                <w:rFonts w:ascii="Times New Roman" w:hAnsi="Times New Roman"/>
                <w:sz w:val="24"/>
                <w:szCs w:val="24"/>
              </w:rPr>
              <w:t xml:space="preserve"> </w:t>
            </w:r>
          </w:p>
        </w:tc>
      </w:tr>
      <w:tr w:rsidR="004D077E" w:rsidRPr="0019236B" w14:paraId="0329DB1A" w14:textId="77777777" w:rsidTr="004D077E">
        <w:tc>
          <w:tcPr>
            <w:tcW w:w="988" w:type="dxa"/>
            <w:vMerge/>
            <w:tcBorders>
              <w:left w:val="single" w:sz="4" w:space="0" w:color="auto"/>
              <w:right w:val="single" w:sz="4" w:space="0" w:color="auto"/>
            </w:tcBorders>
          </w:tcPr>
          <w:p w14:paraId="47BEF9D2" w14:textId="77777777" w:rsidR="004D077E" w:rsidRPr="00DF292A" w:rsidRDefault="004D077E"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0482C88E" w14:textId="77777777" w:rsidR="004D077E" w:rsidRPr="00DF292A" w:rsidRDefault="004D077E" w:rsidP="004D077E">
            <w:pPr>
              <w:spacing w:before="100" w:beforeAutospacing="1" w:after="100" w:afterAutospacing="1"/>
              <w:rPr>
                <w:rFonts w:ascii="Times New Roman" w:hAnsi="Times New Roman"/>
                <w:iCs/>
                <w:color w:val="000000"/>
                <w:sz w:val="24"/>
                <w:szCs w:val="24"/>
              </w:rPr>
            </w:pPr>
          </w:p>
        </w:tc>
        <w:tc>
          <w:tcPr>
            <w:tcW w:w="2523" w:type="dxa"/>
          </w:tcPr>
          <w:p w14:paraId="2854AC34" w14:textId="04CD68C2" w:rsidR="004D077E" w:rsidRPr="004812EE" w:rsidRDefault="004D077E" w:rsidP="004D077E">
            <w:pPr>
              <w:widowControl w:val="0"/>
              <w:spacing w:after="0" w:line="240" w:lineRule="auto"/>
              <w:rPr>
                <w:rFonts w:ascii="Times New Roman" w:hAnsi="Times New Roman"/>
                <w:sz w:val="24"/>
                <w:szCs w:val="24"/>
                <w:lang w:eastAsia="ru-RU"/>
              </w:rPr>
            </w:pPr>
            <w:r>
              <w:rPr>
                <w:rFonts w:ascii="Times New Roman" w:hAnsi="Times New Roman"/>
                <w:sz w:val="24"/>
                <w:szCs w:val="24"/>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65DD1982" w14:textId="77777777" w:rsidR="004D077E" w:rsidRDefault="004D077E"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4D077E">
              <w:rPr>
                <w:rFonts w:ascii="Times New Roman" w:hAnsi="Times New Roman"/>
                <w:sz w:val="24"/>
                <w:szCs w:val="24"/>
              </w:rPr>
              <w:t>основны</w:t>
            </w:r>
            <w:r>
              <w:rPr>
                <w:rFonts w:ascii="Times New Roman" w:hAnsi="Times New Roman"/>
                <w:sz w:val="24"/>
                <w:szCs w:val="24"/>
              </w:rPr>
              <w:t>е</w:t>
            </w:r>
            <w:r w:rsidRPr="004D077E">
              <w:rPr>
                <w:rFonts w:ascii="Times New Roman" w:hAnsi="Times New Roman"/>
                <w:sz w:val="24"/>
                <w:szCs w:val="24"/>
              </w:rPr>
              <w:t xml:space="preserve"> </w:t>
            </w:r>
            <w:r>
              <w:rPr>
                <w:rFonts w:ascii="Times New Roman" w:hAnsi="Times New Roman"/>
                <w:sz w:val="24"/>
                <w:szCs w:val="24"/>
              </w:rPr>
              <w:t xml:space="preserve">навыки написания руководящих документов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 </w:t>
            </w:r>
          </w:p>
          <w:p w14:paraId="535F1EB5" w14:textId="1D80497A" w:rsidR="004D077E" w:rsidRPr="00AA6F58" w:rsidRDefault="004D077E"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r>
      <w:tr w:rsidR="004D077E" w:rsidRPr="0019236B" w14:paraId="463AC93D" w14:textId="77777777" w:rsidTr="004D077E">
        <w:tc>
          <w:tcPr>
            <w:tcW w:w="988" w:type="dxa"/>
            <w:vMerge w:val="restart"/>
            <w:tcBorders>
              <w:top w:val="single" w:sz="4" w:space="0" w:color="auto"/>
              <w:left w:val="single" w:sz="4" w:space="0" w:color="auto"/>
              <w:right w:val="single" w:sz="4" w:space="0" w:color="auto"/>
            </w:tcBorders>
          </w:tcPr>
          <w:p w14:paraId="42121BEC" w14:textId="35AADB24" w:rsidR="004D077E" w:rsidRPr="00611AAC" w:rsidRDefault="004D077E" w:rsidP="004D077E">
            <w:pPr>
              <w:tabs>
                <w:tab w:val="left" w:pos="540"/>
              </w:tabs>
              <w:contextualSpacing/>
              <w:jc w:val="both"/>
              <w:rPr>
                <w:rFonts w:ascii="Times New Roman" w:hAnsi="Times New Roman"/>
                <w:b/>
                <w:sz w:val="24"/>
                <w:szCs w:val="24"/>
              </w:rPr>
            </w:pPr>
            <w:r>
              <w:rPr>
                <w:rFonts w:ascii="Times New Roman" w:hAnsi="Times New Roman"/>
                <w:b/>
                <w:sz w:val="24"/>
                <w:szCs w:val="24"/>
              </w:rPr>
              <w:t>ПКП</w:t>
            </w:r>
            <w:r w:rsidRPr="00611AAC">
              <w:rPr>
                <w:rFonts w:ascii="Times New Roman" w:hAnsi="Times New Roman"/>
                <w:b/>
                <w:sz w:val="24"/>
                <w:szCs w:val="24"/>
              </w:rPr>
              <w:t>-2</w:t>
            </w:r>
            <w:r w:rsidR="001E227D">
              <w:rPr>
                <w:rFonts w:ascii="Times New Roman" w:hAnsi="Times New Roman"/>
                <w:b/>
                <w:sz w:val="24"/>
                <w:szCs w:val="24"/>
              </w:rPr>
              <w:t xml:space="preserve"> </w:t>
            </w:r>
            <w:r w:rsidR="001E227D" w:rsidRPr="001E227D">
              <w:rPr>
                <w:rFonts w:ascii="Times New Roman" w:hAnsi="Times New Roman"/>
                <w:bCs/>
                <w:sz w:val="24"/>
                <w:szCs w:val="24"/>
              </w:rPr>
              <w:t>(2022 год)</w:t>
            </w:r>
          </w:p>
        </w:tc>
        <w:tc>
          <w:tcPr>
            <w:tcW w:w="2409" w:type="dxa"/>
            <w:vMerge w:val="restart"/>
            <w:tcBorders>
              <w:top w:val="single" w:sz="4" w:space="0" w:color="auto"/>
              <w:left w:val="single" w:sz="4" w:space="0" w:color="auto"/>
              <w:right w:val="single" w:sz="4" w:space="0" w:color="auto"/>
            </w:tcBorders>
          </w:tcPr>
          <w:p w14:paraId="4BC5FFFB" w14:textId="3CD3C289" w:rsidR="004D077E" w:rsidRPr="00611AAC" w:rsidRDefault="004D077E" w:rsidP="004D077E">
            <w:pPr>
              <w:spacing w:before="100" w:beforeAutospacing="1" w:after="100" w:afterAutospacing="1"/>
              <w:rPr>
                <w:rFonts w:ascii="Times New Roman" w:hAnsi="Times New Roman"/>
                <w:sz w:val="24"/>
                <w:szCs w:val="24"/>
              </w:rPr>
            </w:pPr>
            <w:r w:rsidRPr="00AA6F58">
              <w:rPr>
                <w:rFonts w:ascii="Times New Roman" w:hAnsi="Times New Roman"/>
                <w:sz w:val="24"/>
                <w:szCs w:val="24"/>
              </w:rPr>
              <w:t xml:space="preserve">Способность участвовать в разработке и реализации </w:t>
            </w:r>
            <w:r w:rsidRPr="00AA6F58">
              <w:rPr>
                <w:rFonts w:ascii="Times New Roman" w:hAnsi="Times New Roman"/>
                <w:sz w:val="24"/>
                <w:szCs w:val="24"/>
              </w:rPr>
              <w:lastRenderedPageBreak/>
              <w:t>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w:t>
            </w:r>
          </w:p>
        </w:tc>
        <w:tc>
          <w:tcPr>
            <w:tcW w:w="2523" w:type="dxa"/>
          </w:tcPr>
          <w:p w14:paraId="05FA1275" w14:textId="7D5E4ACD" w:rsidR="004D077E" w:rsidRPr="00F0015C" w:rsidRDefault="004D077E" w:rsidP="004D077E">
            <w:pPr>
              <w:tabs>
                <w:tab w:val="left" w:pos="540"/>
              </w:tabs>
              <w:contextualSpacing/>
              <w:rPr>
                <w:rFonts w:ascii="Times New Roman" w:hAnsi="Times New Roman"/>
                <w:sz w:val="24"/>
                <w:szCs w:val="24"/>
              </w:rPr>
            </w:pPr>
            <w:r w:rsidRPr="00035C87">
              <w:rPr>
                <w:rFonts w:ascii="Times New Roman" w:hAnsi="Times New Roman"/>
                <w:sz w:val="24"/>
                <w:szCs w:val="24"/>
              </w:rPr>
              <w:lastRenderedPageBreak/>
              <w:t xml:space="preserve">1. Собирает исходные данные для технико-экономического обоснования </w:t>
            </w:r>
            <w:r w:rsidRPr="00035C87">
              <w:rPr>
                <w:rFonts w:ascii="Times New Roman" w:hAnsi="Times New Roman"/>
                <w:sz w:val="24"/>
                <w:szCs w:val="24"/>
              </w:rPr>
              <w:lastRenderedPageBreak/>
              <w:t xml:space="preserve">проектных решений по проектированию управления информационной безопасностью автоматизированных финансово-банковских систем. </w:t>
            </w:r>
          </w:p>
        </w:tc>
        <w:tc>
          <w:tcPr>
            <w:tcW w:w="4111" w:type="dxa"/>
            <w:tcBorders>
              <w:top w:val="single" w:sz="4" w:space="0" w:color="auto"/>
              <w:left w:val="single" w:sz="4" w:space="0" w:color="auto"/>
              <w:bottom w:val="single" w:sz="4" w:space="0" w:color="auto"/>
              <w:right w:val="single" w:sz="4" w:space="0" w:color="auto"/>
            </w:tcBorders>
          </w:tcPr>
          <w:p w14:paraId="331BA2A1" w14:textId="223A0ED3" w:rsidR="004D077E" w:rsidRPr="008E3FF0" w:rsidRDefault="004D077E" w:rsidP="004D077E">
            <w:pPr>
              <w:spacing w:after="120"/>
              <w:rPr>
                <w:rFonts w:ascii="Times New Roman" w:hAnsi="Times New Roman"/>
                <w:color w:val="FF0000"/>
                <w:sz w:val="24"/>
                <w:szCs w:val="24"/>
              </w:rPr>
            </w:pPr>
            <w:r>
              <w:rPr>
                <w:rFonts w:ascii="Times New Roman" w:hAnsi="Times New Roman"/>
                <w:sz w:val="24"/>
                <w:szCs w:val="24"/>
              </w:rPr>
              <w:lastRenderedPageBreak/>
              <w:t xml:space="preserve"> </w:t>
            </w:r>
            <w:r w:rsidRPr="00AA6F58">
              <w:rPr>
                <w:rFonts w:ascii="Times New Roman" w:hAnsi="Times New Roman"/>
                <w:b/>
                <w:bCs/>
                <w:sz w:val="24"/>
                <w:szCs w:val="24"/>
              </w:rPr>
              <w:t>Знать</w:t>
            </w:r>
            <w:r w:rsidRPr="00AA6F58">
              <w:rPr>
                <w:rFonts w:ascii="Times New Roman" w:hAnsi="Times New Roman"/>
                <w:sz w:val="24"/>
                <w:szCs w:val="24"/>
              </w:rPr>
              <w:t xml:space="preserve"> о </w:t>
            </w:r>
            <w:r>
              <w:rPr>
                <w:rFonts w:ascii="Times New Roman" w:hAnsi="Times New Roman"/>
                <w:sz w:val="24"/>
                <w:szCs w:val="24"/>
              </w:rPr>
              <w:t>управлении</w:t>
            </w:r>
            <w:r w:rsidRPr="00AA6F58">
              <w:rPr>
                <w:rFonts w:ascii="Times New Roman" w:hAnsi="Times New Roman"/>
                <w:sz w:val="24"/>
                <w:szCs w:val="24"/>
              </w:rPr>
              <w:t xml:space="preserve"> организации</w:t>
            </w:r>
            <w:r>
              <w:rPr>
                <w:rFonts w:ascii="Times New Roman" w:hAnsi="Times New Roman"/>
                <w:sz w:val="24"/>
                <w:szCs w:val="24"/>
              </w:rPr>
              <w:t>,</w:t>
            </w:r>
            <w:r w:rsidRPr="00AA6F58">
              <w:rPr>
                <w:rFonts w:ascii="Times New Roman" w:hAnsi="Times New Roman"/>
                <w:sz w:val="24"/>
                <w:szCs w:val="24"/>
              </w:rPr>
              <w:t xml:space="preserve"> </w:t>
            </w:r>
            <w:r>
              <w:rPr>
                <w:rFonts w:ascii="Times New Roman" w:hAnsi="Times New Roman"/>
                <w:sz w:val="24"/>
                <w:szCs w:val="24"/>
              </w:rPr>
              <w:t xml:space="preserve">управлении активами, порядок сбора </w:t>
            </w:r>
            <w:r w:rsidRPr="00035C87">
              <w:rPr>
                <w:rFonts w:ascii="Times New Roman" w:hAnsi="Times New Roman"/>
                <w:sz w:val="24"/>
                <w:szCs w:val="24"/>
              </w:rPr>
              <w:t>исходны</w:t>
            </w:r>
            <w:r>
              <w:rPr>
                <w:rFonts w:ascii="Times New Roman" w:hAnsi="Times New Roman"/>
                <w:sz w:val="24"/>
                <w:szCs w:val="24"/>
              </w:rPr>
              <w:t>х</w:t>
            </w:r>
            <w:r w:rsidRPr="00035C87">
              <w:rPr>
                <w:rFonts w:ascii="Times New Roman" w:hAnsi="Times New Roman"/>
                <w:sz w:val="24"/>
                <w:szCs w:val="24"/>
              </w:rPr>
              <w:t xml:space="preserve"> данны</w:t>
            </w:r>
            <w:r>
              <w:rPr>
                <w:rFonts w:ascii="Times New Roman" w:hAnsi="Times New Roman"/>
                <w:sz w:val="24"/>
                <w:szCs w:val="24"/>
              </w:rPr>
              <w:t>х</w:t>
            </w:r>
            <w:r w:rsidRPr="00035C87">
              <w:rPr>
                <w:rFonts w:ascii="Times New Roman" w:hAnsi="Times New Roman"/>
                <w:sz w:val="24"/>
                <w:szCs w:val="24"/>
              </w:rPr>
              <w:t xml:space="preserve"> для технико-экономического обоснования </w:t>
            </w:r>
            <w:r w:rsidRPr="00035C87">
              <w:rPr>
                <w:rFonts w:ascii="Times New Roman" w:hAnsi="Times New Roman"/>
                <w:sz w:val="24"/>
                <w:szCs w:val="24"/>
              </w:rPr>
              <w:lastRenderedPageBreak/>
              <w:t xml:space="preserve">проектных решений по проектированию управления информационной безопасностью </w:t>
            </w:r>
            <w:r w:rsidRPr="00AA6F58">
              <w:rPr>
                <w:rFonts w:ascii="Times New Roman" w:hAnsi="Times New Roman"/>
                <w:b/>
                <w:bCs/>
                <w:sz w:val="24"/>
                <w:szCs w:val="24"/>
              </w:rPr>
              <w:t>Уметь</w:t>
            </w:r>
            <w:r w:rsidRPr="00AA6F58">
              <w:rPr>
                <w:rFonts w:ascii="Times New Roman" w:hAnsi="Times New Roman"/>
                <w:sz w:val="24"/>
                <w:szCs w:val="24"/>
              </w:rPr>
              <w:t xml:space="preserve"> организовать управление и контроль</w:t>
            </w:r>
            <w:r>
              <w:rPr>
                <w:rFonts w:ascii="Times New Roman" w:hAnsi="Times New Roman"/>
                <w:sz w:val="24"/>
                <w:szCs w:val="24"/>
              </w:rPr>
              <w:t xml:space="preserve"> </w:t>
            </w:r>
            <w:r w:rsidRPr="00AA6F58">
              <w:rPr>
                <w:rFonts w:ascii="Times New Roman" w:hAnsi="Times New Roman"/>
                <w:sz w:val="24"/>
                <w:szCs w:val="24"/>
              </w:rPr>
              <w:t>информационной</w:t>
            </w:r>
            <w:r>
              <w:rPr>
                <w:rFonts w:ascii="Times New Roman" w:hAnsi="Times New Roman"/>
                <w:sz w:val="24"/>
                <w:szCs w:val="24"/>
              </w:rPr>
              <w:t xml:space="preserve"> </w:t>
            </w:r>
            <w:r w:rsidRPr="00AA6F58">
              <w:rPr>
                <w:rFonts w:ascii="Times New Roman" w:hAnsi="Times New Roman"/>
                <w:sz w:val="24"/>
                <w:szCs w:val="24"/>
              </w:rPr>
              <w:t>безопасностью</w:t>
            </w:r>
            <w:r>
              <w:rPr>
                <w:rFonts w:ascii="Times New Roman" w:hAnsi="Times New Roman"/>
                <w:sz w:val="24"/>
                <w:szCs w:val="24"/>
              </w:rPr>
              <w:t xml:space="preserve"> </w:t>
            </w:r>
            <w:r w:rsidRPr="00AA6F58">
              <w:rPr>
                <w:rFonts w:ascii="Times New Roman" w:hAnsi="Times New Roman"/>
                <w:sz w:val="24"/>
                <w:szCs w:val="24"/>
              </w:rPr>
              <w:t>хозяйствующих субъектов, в том числе отдельных бизнес-процессов, направлений и политик</w:t>
            </w:r>
            <w:r w:rsidRPr="00035C87">
              <w:rPr>
                <w:rFonts w:ascii="Times New Roman" w:hAnsi="Times New Roman"/>
                <w:sz w:val="24"/>
                <w:szCs w:val="24"/>
              </w:rPr>
              <w:t xml:space="preserve"> автоматизированных финансово-банковских систем</w:t>
            </w:r>
            <w:r>
              <w:rPr>
                <w:rFonts w:ascii="Times New Roman" w:hAnsi="Times New Roman"/>
                <w:sz w:val="24"/>
                <w:szCs w:val="24"/>
              </w:rPr>
              <w:t xml:space="preserve"> (АФБС)</w:t>
            </w:r>
            <w:r w:rsidRPr="00035C87">
              <w:rPr>
                <w:rFonts w:ascii="Times New Roman" w:hAnsi="Times New Roman"/>
                <w:sz w:val="24"/>
                <w:szCs w:val="24"/>
              </w:rPr>
              <w:t>.</w:t>
            </w:r>
          </w:p>
        </w:tc>
      </w:tr>
      <w:tr w:rsidR="004D077E" w:rsidRPr="0019236B" w14:paraId="3E73AB68" w14:textId="77777777" w:rsidTr="004D077E">
        <w:tc>
          <w:tcPr>
            <w:tcW w:w="988" w:type="dxa"/>
            <w:vMerge/>
            <w:tcBorders>
              <w:left w:val="single" w:sz="4" w:space="0" w:color="auto"/>
              <w:right w:val="single" w:sz="4" w:space="0" w:color="auto"/>
            </w:tcBorders>
          </w:tcPr>
          <w:p w14:paraId="5846FF54" w14:textId="77777777" w:rsidR="004D077E" w:rsidRPr="00F0015C" w:rsidRDefault="004D077E" w:rsidP="004D077E">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36BE0F02" w14:textId="77777777" w:rsidR="004D077E" w:rsidRPr="00F0015C" w:rsidRDefault="004D077E" w:rsidP="004D077E">
            <w:pPr>
              <w:spacing w:before="100" w:beforeAutospacing="1" w:after="100" w:afterAutospacing="1"/>
              <w:jc w:val="both"/>
              <w:rPr>
                <w:rFonts w:ascii="Times New Roman" w:hAnsi="Times New Roman"/>
                <w:sz w:val="24"/>
                <w:szCs w:val="24"/>
              </w:rPr>
            </w:pPr>
          </w:p>
        </w:tc>
        <w:tc>
          <w:tcPr>
            <w:tcW w:w="2523" w:type="dxa"/>
          </w:tcPr>
          <w:p w14:paraId="3452A33B" w14:textId="331786E7" w:rsidR="004D077E" w:rsidRPr="00F0015C" w:rsidRDefault="004D077E" w:rsidP="004D077E">
            <w:pPr>
              <w:tabs>
                <w:tab w:val="left" w:pos="540"/>
              </w:tabs>
              <w:contextualSpacing/>
              <w:rPr>
                <w:rFonts w:ascii="Times New Roman" w:hAnsi="Times New Roman"/>
                <w:sz w:val="24"/>
                <w:szCs w:val="24"/>
              </w:rPr>
            </w:pPr>
            <w:r w:rsidRPr="00035C87">
              <w:rPr>
                <w:rFonts w:ascii="Times New Roman" w:hAnsi="Times New Roman"/>
                <w:sz w:val="24"/>
                <w:szCs w:val="24"/>
              </w:rPr>
              <w:t>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23B0532D" w14:textId="1713846E" w:rsidR="004D077E" w:rsidRPr="00566381" w:rsidRDefault="004D077E" w:rsidP="004D077E">
            <w:pPr>
              <w:spacing w:after="120"/>
              <w:rPr>
                <w:rFonts w:ascii="Times New Roman" w:hAnsi="Times New Roman"/>
                <w:b/>
                <w:color w:val="FF0000"/>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035C87">
              <w:rPr>
                <w:rFonts w:ascii="Times New Roman" w:hAnsi="Times New Roman"/>
                <w:sz w:val="24"/>
                <w:szCs w:val="24"/>
              </w:rPr>
              <w:t>порядок выбора</w:t>
            </w:r>
            <w:r>
              <w:rPr>
                <w:rFonts w:ascii="Times New Roman" w:hAnsi="Times New Roman"/>
                <w:b/>
                <w:bCs/>
                <w:sz w:val="24"/>
                <w:szCs w:val="24"/>
              </w:rPr>
              <w:t xml:space="preserve"> </w:t>
            </w:r>
            <w:r w:rsidRPr="00035C87">
              <w:rPr>
                <w:rFonts w:ascii="Times New Roman" w:hAnsi="Times New Roman"/>
                <w:sz w:val="24"/>
                <w:szCs w:val="24"/>
              </w:rPr>
              <w:t>и обоснования технико-экономических характеристик для проектирования системы управления информационной безопасностью</w:t>
            </w:r>
            <w:r w:rsidRPr="00AA6F58">
              <w:rPr>
                <w:rFonts w:ascii="Times New Roman" w:hAnsi="Times New Roman"/>
                <w:b/>
                <w:bCs/>
                <w:sz w:val="24"/>
                <w:szCs w:val="24"/>
              </w:rPr>
              <w:t xml:space="preserve"> Уметь</w:t>
            </w:r>
            <w:r w:rsidRPr="00AA6F58">
              <w:rPr>
                <w:rFonts w:ascii="Times New Roman" w:hAnsi="Times New Roman"/>
                <w:sz w:val="24"/>
                <w:szCs w:val="24"/>
              </w:rPr>
              <w:t xml:space="preserve"> </w:t>
            </w:r>
            <w:r>
              <w:rPr>
                <w:rFonts w:ascii="Times New Roman" w:hAnsi="Times New Roman"/>
                <w:sz w:val="24"/>
                <w:szCs w:val="24"/>
              </w:rPr>
              <w:t xml:space="preserve">работать  </w:t>
            </w:r>
            <w:r w:rsidRPr="00035C87">
              <w:rPr>
                <w:rFonts w:ascii="Times New Roman" w:hAnsi="Times New Roman"/>
                <w:sz w:val="24"/>
                <w:szCs w:val="24"/>
              </w:rPr>
              <w:t>исходные данные для выбора и обоснования технико-экономических характеристик для проектирования системы управления информационной безопасностью</w:t>
            </w:r>
            <w:r>
              <w:rPr>
                <w:rFonts w:ascii="Times New Roman" w:hAnsi="Times New Roman"/>
                <w:sz w:val="24"/>
                <w:szCs w:val="24"/>
              </w:rPr>
              <w:t xml:space="preserve"> АФБС</w:t>
            </w:r>
          </w:p>
        </w:tc>
      </w:tr>
      <w:tr w:rsidR="004D077E" w:rsidRPr="0019236B" w14:paraId="57CB7CD9" w14:textId="77777777" w:rsidTr="004D077E">
        <w:tc>
          <w:tcPr>
            <w:tcW w:w="988" w:type="dxa"/>
            <w:vMerge/>
            <w:tcBorders>
              <w:left w:val="single" w:sz="4" w:space="0" w:color="auto"/>
              <w:right w:val="single" w:sz="4" w:space="0" w:color="auto"/>
            </w:tcBorders>
          </w:tcPr>
          <w:p w14:paraId="4D776E1D" w14:textId="77777777" w:rsidR="004D077E" w:rsidRPr="00F0015C" w:rsidRDefault="004D077E" w:rsidP="004D077E">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79C82B25" w14:textId="77777777" w:rsidR="004D077E" w:rsidRPr="00F0015C" w:rsidRDefault="004D077E" w:rsidP="004D077E">
            <w:pPr>
              <w:spacing w:before="100" w:beforeAutospacing="1" w:after="100" w:afterAutospacing="1"/>
              <w:jc w:val="both"/>
              <w:rPr>
                <w:rFonts w:ascii="Times New Roman" w:hAnsi="Times New Roman"/>
                <w:sz w:val="24"/>
                <w:szCs w:val="24"/>
              </w:rPr>
            </w:pPr>
          </w:p>
        </w:tc>
        <w:tc>
          <w:tcPr>
            <w:tcW w:w="2523" w:type="dxa"/>
          </w:tcPr>
          <w:p w14:paraId="0F2C17C4" w14:textId="289F2BC1" w:rsidR="004D077E" w:rsidRPr="00F0015C" w:rsidRDefault="004D077E" w:rsidP="004D077E">
            <w:pPr>
              <w:tabs>
                <w:tab w:val="left" w:pos="540"/>
              </w:tabs>
              <w:contextualSpacing/>
              <w:rPr>
                <w:rFonts w:ascii="Times New Roman" w:hAnsi="Times New Roman"/>
                <w:sz w:val="24"/>
                <w:szCs w:val="24"/>
              </w:rPr>
            </w:pPr>
            <w:r w:rsidRPr="00035C87">
              <w:rPr>
                <w:rFonts w:ascii="Times New Roman" w:hAnsi="Times New Roman"/>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62583B58" w14:textId="77777777" w:rsidR="004D077E" w:rsidRDefault="004D077E" w:rsidP="004D077E">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Pr>
                <w:rFonts w:ascii="Times New Roman" w:hAnsi="Times New Roman"/>
                <w:sz w:val="24"/>
                <w:szCs w:val="24"/>
              </w:rPr>
              <w:t xml:space="preserve">анализа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29986E48" w14:textId="0EED8E2E" w:rsidR="004D077E" w:rsidRPr="00566381" w:rsidRDefault="004D077E" w:rsidP="004D077E">
            <w:pPr>
              <w:spacing w:after="120"/>
              <w:rPr>
                <w:rFonts w:ascii="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а</w:t>
            </w:r>
            <w:r w:rsidRPr="00C60224">
              <w:rPr>
                <w:rFonts w:ascii="Times New Roman" w:hAnsi="Times New Roman"/>
                <w:sz w:val="24"/>
                <w:szCs w:val="24"/>
              </w:rPr>
              <w:t>нализир</w:t>
            </w:r>
            <w:r>
              <w:rPr>
                <w:rFonts w:ascii="Times New Roman" w:hAnsi="Times New Roman"/>
                <w:sz w:val="24"/>
                <w:szCs w:val="24"/>
              </w:rPr>
              <w:t xml:space="preserve">овать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p>
        </w:tc>
      </w:tr>
      <w:tr w:rsidR="004D077E" w:rsidRPr="0019236B" w14:paraId="5559C198" w14:textId="77777777" w:rsidTr="004D077E">
        <w:tc>
          <w:tcPr>
            <w:tcW w:w="988" w:type="dxa"/>
            <w:vMerge/>
            <w:tcBorders>
              <w:left w:val="single" w:sz="4" w:space="0" w:color="auto"/>
              <w:right w:val="single" w:sz="4" w:space="0" w:color="auto"/>
            </w:tcBorders>
          </w:tcPr>
          <w:p w14:paraId="2E2C0E10" w14:textId="77777777" w:rsidR="004D077E" w:rsidRPr="00F0015C" w:rsidRDefault="004D077E" w:rsidP="004D077E">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6B244A8F" w14:textId="77777777" w:rsidR="004D077E" w:rsidRPr="00F0015C" w:rsidRDefault="004D077E" w:rsidP="004D077E">
            <w:pPr>
              <w:spacing w:before="100" w:beforeAutospacing="1" w:after="100" w:afterAutospacing="1"/>
              <w:jc w:val="both"/>
              <w:rPr>
                <w:rFonts w:ascii="Times New Roman" w:hAnsi="Times New Roman"/>
                <w:sz w:val="24"/>
                <w:szCs w:val="24"/>
              </w:rPr>
            </w:pPr>
          </w:p>
        </w:tc>
        <w:tc>
          <w:tcPr>
            <w:tcW w:w="2523" w:type="dxa"/>
          </w:tcPr>
          <w:p w14:paraId="6A4D4C7A" w14:textId="25688373" w:rsidR="004D077E" w:rsidRPr="00F0015C" w:rsidRDefault="004D077E" w:rsidP="004D077E">
            <w:pPr>
              <w:tabs>
                <w:tab w:val="left" w:pos="540"/>
              </w:tabs>
              <w:contextualSpacing/>
              <w:rPr>
                <w:rFonts w:ascii="Times New Roman" w:hAnsi="Times New Roman"/>
                <w:sz w:val="24"/>
                <w:szCs w:val="24"/>
              </w:rPr>
            </w:pPr>
            <w:r w:rsidRPr="00035C87">
              <w:rPr>
                <w:rFonts w:ascii="Times New Roman" w:hAnsi="Times New Roman"/>
                <w:sz w:val="24"/>
                <w:szCs w:val="24"/>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488C1C6B" w14:textId="2C34FA57" w:rsidR="004D077E" w:rsidRDefault="004D077E" w:rsidP="004D077E">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C60224">
              <w:rPr>
                <w:rFonts w:ascii="Times New Roman" w:hAnsi="Times New Roman"/>
                <w:sz w:val="24"/>
                <w:szCs w:val="24"/>
              </w:rPr>
              <w:t>способы и</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Pr>
                <w:rFonts w:ascii="Times New Roman" w:hAnsi="Times New Roman"/>
                <w:sz w:val="24"/>
                <w:szCs w:val="24"/>
              </w:rPr>
              <w:t xml:space="preserve">совершенствования </w:t>
            </w:r>
            <w:r w:rsidRPr="00C60224">
              <w:rPr>
                <w:rFonts w:ascii="Times New Roman" w:hAnsi="Times New Roman"/>
                <w:sz w:val="24"/>
                <w:szCs w:val="24"/>
              </w:rPr>
              <w:t xml:space="preserve">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327BE054" w14:textId="60A6EA7D" w:rsidR="004D077E" w:rsidRPr="00566381" w:rsidRDefault="004D077E" w:rsidP="004D077E">
            <w:pPr>
              <w:spacing w:after="120"/>
              <w:rPr>
                <w:rFonts w:ascii="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готовить планы мероприятий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r>
      <w:tr w:rsidR="004D077E" w:rsidRPr="0019236B" w14:paraId="6470E7FD" w14:textId="77777777" w:rsidTr="004D077E">
        <w:tc>
          <w:tcPr>
            <w:tcW w:w="988" w:type="dxa"/>
            <w:vMerge/>
            <w:tcBorders>
              <w:left w:val="single" w:sz="4" w:space="0" w:color="auto"/>
              <w:bottom w:val="single" w:sz="4" w:space="0" w:color="auto"/>
              <w:right w:val="single" w:sz="4" w:space="0" w:color="auto"/>
            </w:tcBorders>
          </w:tcPr>
          <w:p w14:paraId="10DF1FA0" w14:textId="77777777" w:rsidR="004D077E" w:rsidRPr="00F0015C" w:rsidRDefault="004D077E" w:rsidP="004D077E">
            <w:pPr>
              <w:tabs>
                <w:tab w:val="left" w:pos="540"/>
              </w:tabs>
              <w:contextualSpacing/>
              <w:jc w:val="both"/>
              <w:rPr>
                <w:rFonts w:ascii="Times New Roman" w:hAnsi="Times New Roman"/>
                <w:b/>
                <w:sz w:val="24"/>
                <w:szCs w:val="24"/>
              </w:rPr>
            </w:pPr>
          </w:p>
        </w:tc>
        <w:tc>
          <w:tcPr>
            <w:tcW w:w="2409" w:type="dxa"/>
            <w:vMerge/>
            <w:tcBorders>
              <w:left w:val="single" w:sz="4" w:space="0" w:color="auto"/>
              <w:bottom w:val="single" w:sz="4" w:space="0" w:color="auto"/>
              <w:right w:val="single" w:sz="4" w:space="0" w:color="auto"/>
            </w:tcBorders>
          </w:tcPr>
          <w:p w14:paraId="5ACD05CE" w14:textId="77777777" w:rsidR="004D077E" w:rsidRPr="00F0015C" w:rsidRDefault="004D077E" w:rsidP="004D077E">
            <w:pPr>
              <w:spacing w:before="100" w:beforeAutospacing="1" w:after="100" w:afterAutospacing="1"/>
              <w:jc w:val="both"/>
              <w:rPr>
                <w:rFonts w:ascii="Times New Roman" w:hAnsi="Times New Roman"/>
                <w:sz w:val="24"/>
                <w:szCs w:val="24"/>
              </w:rPr>
            </w:pPr>
          </w:p>
        </w:tc>
        <w:tc>
          <w:tcPr>
            <w:tcW w:w="2523" w:type="dxa"/>
          </w:tcPr>
          <w:p w14:paraId="06649106" w14:textId="07F449E0" w:rsidR="004D077E" w:rsidRPr="00F0015C" w:rsidRDefault="004D077E" w:rsidP="004D077E">
            <w:pPr>
              <w:tabs>
                <w:tab w:val="left" w:pos="540"/>
              </w:tabs>
              <w:rPr>
                <w:rFonts w:ascii="Times New Roman" w:hAnsi="Times New Roman"/>
                <w:sz w:val="24"/>
                <w:szCs w:val="24"/>
              </w:rPr>
            </w:pPr>
            <w:r w:rsidRPr="00035C87">
              <w:rPr>
                <w:rFonts w:ascii="Times New Roman" w:hAnsi="Times New Roman"/>
                <w:sz w:val="24"/>
                <w:szCs w:val="24"/>
              </w:rPr>
              <w:t>5. Демонстрирует знание научно-обоснованных методов принятия экономических решений.</w:t>
            </w:r>
          </w:p>
        </w:tc>
        <w:tc>
          <w:tcPr>
            <w:tcW w:w="4111" w:type="dxa"/>
            <w:tcBorders>
              <w:top w:val="single" w:sz="4" w:space="0" w:color="auto"/>
              <w:left w:val="single" w:sz="4" w:space="0" w:color="auto"/>
              <w:bottom w:val="single" w:sz="4" w:space="0" w:color="auto"/>
              <w:right w:val="single" w:sz="4" w:space="0" w:color="auto"/>
            </w:tcBorders>
          </w:tcPr>
          <w:p w14:paraId="05F1094E" w14:textId="079BC878" w:rsidR="004D077E" w:rsidRDefault="004D077E" w:rsidP="004D077E">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C60224">
              <w:rPr>
                <w:rFonts w:ascii="Times New Roman" w:hAnsi="Times New Roman"/>
                <w:sz w:val="24"/>
                <w:szCs w:val="24"/>
              </w:rPr>
              <w:t>способы и</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sidRPr="00C60224">
              <w:rPr>
                <w:rFonts w:ascii="Times New Roman" w:hAnsi="Times New Roman"/>
                <w:sz w:val="24"/>
                <w:szCs w:val="24"/>
              </w:rPr>
              <w:t>принятия экономических решений</w:t>
            </w:r>
          </w:p>
          <w:p w14:paraId="5B1C36D8" w14:textId="2300BA2B" w:rsidR="004D077E" w:rsidRPr="00566381" w:rsidRDefault="004D077E" w:rsidP="004D077E">
            <w:pPr>
              <w:spacing w:after="120"/>
              <w:rPr>
                <w:rFonts w:ascii="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принимать экономические решения по совершенствованию</w:t>
            </w:r>
            <w:r w:rsidRPr="00C60224">
              <w:rPr>
                <w:rFonts w:ascii="Times New Roman" w:hAnsi="Times New Roman"/>
                <w:sz w:val="24"/>
                <w:szCs w:val="24"/>
              </w:rPr>
              <w:t xml:space="preserve"> системы управления </w:t>
            </w:r>
            <w:r w:rsidRPr="00C60224">
              <w:rPr>
                <w:rFonts w:ascii="Times New Roman" w:hAnsi="Times New Roman"/>
                <w:sz w:val="24"/>
                <w:szCs w:val="24"/>
              </w:rPr>
              <w:lastRenderedPageBreak/>
              <w:t xml:space="preserve">информационной безопасностью </w:t>
            </w:r>
            <w:r>
              <w:rPr>
                <w:rFonts w:ascii="Times New Roman" w:hAnsi="Times New Roman"/>
                <w:sz w:val="24"/>
                <w:szCs w:val="24"/>
              </w:rPr>
              <w:t>АФБС</w:t>
            </w:r>
          </w:p>
        </w:tc>
      </w:tr>
      <w:tr w:rsidR="001E227D" w:rsidRPr="0019236B" w14:paraId="405550AD" w14:textId="77777777" w:rsidTr="004D077E">
        <w:trPr>
          <w:trHeight w:val="3652"/>
        </w:trPr>
        <w:tc>
          <w:tcPr>
            <w:tcW w:w="988" w:type="dxa"/>
            <w:vMerge w:val="restart"/>
            <w:tcBorders>
              <w:top w:val="single" w:sz="4" w:space="0" w:color="auto"/>
              <w:left w:val="single" w:sz="4" w:space="0" w:color="auto"/>
              <w:right w:val="single" w:sz="4" w:space="0" w:color="auto"/>
            </w:tcBorders>
          </w:tcPr>
          <w:p w14:paraId="006A473F" w14:textId="77777777" w:rsidR="001E227D" w:rsidRPr="00761B41" w:rsidRDefault="001E227D" w:rsidP="001E227D">
            <w:pPr>
              <w:tabs>
                <w:tab w:val="left" w:pos="540"/>
              </w:tabs>
              <w:contextualSpacing/>
              <w:jc w:val="both"/>
              <w:rPr>
                <w:rFonts w:ascii="Times New Roman" w:hAnsi="Times New Roman"/>
                <w:b/>
                <w:sz w:val="24"/>
                <w:szCs w:val="24"/>
              </w:rPr>
            </w:pPr>
            <w:r w:rsidRPr="00761B41">
              <w:rPr>
                <w:rFonts w:ascii="Times New Roman" w:hAnsi="Times New Roman"/>
                <w:b/>
                <w:sz w:val="24"/>
                <w:szCs w:val="24"/>
              </w:rPr>
              <w:lastRenderedPageBreak/>
              <w:t>ПКП-3</w:t>
            </w:r>
          </w:p>
          <w:p w14:paraId="3DC9C37E" w14:textId="53047498" w:rsidR="001E227D" w:rsidRPr="001E227D" w:rsidRDefault="001E227D" w:rsidP="001E227D">
            <w:pPr>
              <w:tabs>
                <w:tab w:val="left" w:pos="540"/>
              </w:tabs>
              <w:contextualSpacing/>
              <w:jc w:val="both"/>
              <w:rPr>
                <w:rFonts w:ascii="Times New Roman" w:hAnsi="Times New Roman"/>
                <w:bCs/>
                <w:sz w:val="24"/>
                <w:szCs w:val="24"/>
              </w:rPr>
            </w:pPr>
            <w:r>
              <w:rPr>
                <w:rFonts w:ascii="Times New Roman" w:hAnsi="Times New Roman"/>
                <w:bCs/>
                <w:sz w:val="24"/>
                <w:szCs w:val="24"/>
              </w:rPr>
              <w:t>(</w:t>
            </w:r>
            <w:r w:rsidRPr="001E227D">
              <w:rPr>
                <w:rFonts w:ascii="Times New Roman" w:hAnsi="Times New Roman"/>
                <w:bCs/>
                <w:sz w:val="24"/>
                <w:szCs w:val="24"/>
              </w:rPr>
              <w:t>2021 год</w:t>
            </w:r>
            <w:r>
              <w:rPr>
                <w:rFonts w:ascii="Times New Roman" w:hAnsi="Times New Roman"/>
                <w:bCs/>
                <w:sz w:val="24"/>
                <w:szCs w:val="24"/>
              </w:rPr>
              <w:t>)</w:t>
            </w:r>
          </w:p>
        </w:tc>
        <w:tc>
          <w:tcPr>
            <w:tcW w:w="2409" w:type="dxa"/>
            <w:vMerge w:val="restart"/>
            <w:tcBorders>
              <w:top w:val="single" w:sz="4" w:space="0" w:color="auto"/>
              <w:left w:val="single" w:sz="4" w:space="0" w:color="auto"/>
              <w:right w:val="single" w:sz="4" w:space="0" w:color="auto"/>
            </w:tcBorders>
          </w:tcPr>
          <w:p w14:paraId="005D9337" w14:textId="7FF881D5" w:rsidR="001E227D" w:rsidRPr="00761B41" w:rsidRDefault="001E227D" w:rsidP="001E227D">
            <w:pPr>
              <w:spacing w:before="100" w:beforeAutospacing="1" w:after="100" w:afterAutospacing="1"/>
              <w:rPr>
                <w:rFonts w:ascii="Times New Roman" w:hAnsi="Times New Roman"/>
                <w:sz w:val="24"/>
                <w:szCs w:val="24"/>
              </w:rPr>
            </w:pPr>
            <w:r w:rsidRPr="00761B41">
              <w:rPr>
                <w:rFonts w:ascii="Times New Roman" w:hAnsi="Times New Roman"/>
                <w:iCs/>
                <w:color w:val="000000"/>
                <w:sz w:val="24"/>
                <w:szCs w:val="24"/>
              </w:rPr>
              <w:t xml:space="preserve">ПКП-3. 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 </w:t>
            </w:r>
          </w:p>
        </w:tc>
        <w:tc>
          <w:tcPr>
            <w:tcW w:w="2523" w:type="dxa"/>
          </w:tcPr>
          <w:p w14:paraId="7B99C1A6" w14:textId="77777777" w:rsidR="001E227D" w:rsidRPr="00761B41" w:rsidRDefault="001E227D" w:rsidP="001E227D">
            <w:pPr>
              <w:widowControl w:val="0"/>
              <w:spacing w:after="0" w:line="240" w:lineRule="auto"/>
            </w:pPr>
            <w:r w:rsidRPr="00761B41">
              <w:rPr>
                <w:rFonts w:ascii="Times New Roman" w:hAnsi="Times New Roman"/>
                <w:sz w:val="24"/>
                <w:szCs w:val="24"/>
                <w:lang w:eastAsia="ru-RU"/>
              </w:rPr>
              <w:t xml:space="preserve">1. Собирает исходные данные для технико-экономического обоснования проектных решений по проектированию </w:t>
            </w:r>
            <w:r w:rsidRPr="00761B41">
              <w:rPr>
                <w:rFonts w:ascii="Times New Roman" w:hAnsi="Times New Roman"/>
                <w:iCs/>
                <w:color w:val="000000"/>
                <w:sz w:val="24"/>
                <w:szCs w:val="24"/>
                <w:lang w:eastAsia="ru-RU"/>
              </w:rPr>
              <w:t xml:space="preserve">управления информационной безопасностью автоматизированных финансово-банковских систем. </w:t>
            </w:r>
          </w:p>
          <w:p w14:paraId="20E561AD" w14:textId="3799487D" w:rsidR="001E227D" w:rsidRPr="00035C87" w:rsidRDefault="001E227D" w:rsidP="001E227D">
            <w:pPr>
              <w:widowControl w:val="0"/>
              <w:spacing w:after="0" w:line="240" w:lineRule="auto"/>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AE0E246" w14:textId="51C91185" w:rsidR="001E227D" w:rsidRDefault="001E227D" w:rsidP="001E227D">
            <w:pPr>
              <w:spacing w:after="120"/>
              <w:rPr>
                <w:rFonts w:ascii="Times New Roman" w:hAnsi="Times New Roman"/>
                <w:b/>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Pr>
                <w:rFonts w:ascii="Times New Roman" w:hAnsi="Times New Roman"/>
                <w:sz w:val="24"/>
                <w:szCs w:val="24"/>
              </w:rPr>
              <w:t xml:space="preserve">порядок сбора </w:t>
            </w:r>
            <w:r w:rsidRPr="00035C87">
              <w:rPr>
                <w:rFonts w:ascii="Times New Roman" w:hAnsi="Times New Roman"/>
                <w:sz w:val="24"/>
                <w:szCs w:val="24"/>
              </w:rPr>
              <w:t>исходны</w:t>
            </w:r>
            <w:r>
              <w:rPr>
                <w:rFonts w:ascii="Times New Roman" w:hAnsi="Times New Roman"/>
                <w:sz w:val="24"/>
                <w:szCs w:val="24"/>
              </w:rPr>
              <w:t>х</w:t>
            </w:r>
            <w:r w:rsidRPr="00035C87">
              <w:rPr>
                <w:rFonts w:ascii="Times New Roman" w:hAnsi="Times New Roman"/>
                <w:sz w:val="24"/>
                <w:szCs w:val="24"/>
              </w:rPr>
              <w:t xml:space="preserve"> данны</w:t>
            </w:r>
            <w:r>
              <w:rPr>
                <w:rFonts w:ascii="Times New Roman" w:hAnsi="Times New Roman"/>
                <w:sz w:val="24"/>
                <w:szCs w:val="24"/>
              </w:rPr>
              <w:t>х</w:t>
            </w:r>
            <w:r w:rsidRPr="00035C87">
              <w:rPr>
                <w:rFonts w:ascii="Times New Roman" w:hAnsi="Times New Roman"/>
                <w:sz w:val="24"/>
                <w:szCs w:val="24"/>
              </w:rPr>
              <w:t xml:space="preserve"> для технико-экономического обоснования проектных решений по проектированию управления информационной безопасностью. </w:t>
            </w:r>
            <w:r w:rsidRPr="00AA6F58">
              <w:rPr>
                <w:rFonts w:ascii="Times New Roman" w:hAnsi="Times New Roman"/>
                <w:b/>
                <w:bCs/>
                <w:sz w:val="24"/>
                <w:szCs w:val="24"/>
              </w:rPr>
              <w:t>Уметь</w:t>
            </w:r>
            <w:r w:rsidRPr="00AA6F58">
              <w:rPr>
                <w:rFonts w:ascii="Times New Roman" w:hAnsi="Times New Roman"/>
                <w:sz w:val="24"/>
                <w:szCs w:val="24"/>
              </w:rPr>
              <w:t xml:space="preserve"> организовать управление информационной</w:t>
            </w:r>
            <w:r>
              <w:rPr>
                <w:rFonts w:ascii="Times New Roman" w:hAnsi="Times New Roman"/>
                <w:sz w:val="24"/>
                <w:szCs w:val="24"/>
              </w:rPr>
              <w:t xml:space="preserve"> </w:t>
            </w:r>
            <w:r w:rsidRPr="00AA6F58">
              <w:rPr>
                <w:rFonts w:ascii="Times New Roman" w:hAnsi="Times New Roman"/>
                <w:sz w:val="24"/>
                <w:szCs w:val="24"/>
              </w:rPr>
              <w:t>безопасностью</w:t>
            </w:r>
            <w:r>
              <w:rPr>
                <w:rFonts w:ascii="Times New Roman" w:hAnsi="Times New Roman"/>
                <w:sz w:val="24"/>
                <w:szCs w:val="24"/>
              </w:rPr>
              <w:t xml:space="preserve"> </w:t>
            </w:r>
            <w:r w:rsidRPr="00AA6F58">
              <w:rPr>
                <w:rFonts w:ascii="Times New Roman" w:hAnsi="Times New Roman"/>
                <w:sz w:val="24"/>
                <w:szCs w:val="24"/>
              </w:rPr>
              <w:t xml:space="preserve">хозяйствующих субъектов, </w:t>
            </w:r>
            <w:r w:rsidRPr="00035C87">
              <w:rPr>
                <w:rFonts w:ascii="Times New Roman" w:hAnsi="Times New Roman"/>
                <w:sz w:val="24"/>
                <w:szCs w:val="24"/>
              </w:rPr>
              <w:t>автоматизированных финансово-банковских систем</w:t>
            </w:r>
            <w:r>
              <w:rPr>
                <w:rFonts w:ascii="Times New Roman" w:hAnsi="Times New Roman"/>
                <w:sz w:val="24"/>
                <w:szCs w:val="24"/>
              </w:rPr>
              <w:t xml:space="preserve"> (АФБС)</w:t>
            </w:r>
            <w:r w:rsidRPr="00035C87">
              <w:rPr>
                <w:rFonts w:ascii="Times New Roman" w:hAnsi="Times New Roman"/>
                <w:sz w:val="24"/>
                <w:szCs w:val="24"/>
              </w:rPr>
              <w:t>.</w:t>
            </w:r>
          </w:p>
        </w:tc>
      </w:tr>
      <w:tr w:rsidR="001E227D" w:rsidRPr="0019236B" w14:paraId="27C6CD95" w14:textId="77777777" w:rsidTr="004D077E">
        <w:trPr>
          <w:trHeight w:val="3652"/>
        </w:trPr>
        <w:tc>
          <w:tcPr>
            <w:tcW w:w="988" w:type="dxa"/>
            <w:vMerge/>
            <w:tcBorders>
              <w:left w:val="single" w:sz="4" w:space="0" w:color="auto"/>
              <w:right w:val="single" w:sz="4" w:space="0" w:color="auto"/>
            </w:tcBorders>
          </w:tcPr>
          <w:p w14:paraId="2404CDFF" w14:textId="77777777" w:rsidR="001E227D"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675F7E9C" w14:textId="77777777" w:rsidR="001E227D" w:rsidRPr="00AA6F58" w:rsidRDefault="001E227D" w:rsidP="001E227D">
            <w:pPr>
              <w:spacing w:before="100" w:beforeAutospacing="1" w:after="100" w:afterAutospacing="1"/>
              <w:rPr>
                <w:rFonts w:ascii="Times New Roman" w:hAnsi="Times New Roman"/>
                <w:sz w:val="24"/>
                <w:szCs w:val="24"/>
              </w:rPr>
            </w:pPr>
          </w:p>
        </w:tc>
        <w:tc>
          <w:tcPr>
            <w:tcW w:w="2523" w:type="dxa"/>
          </w:tcPr>
          <w:p w14:paraId="53B599A8" w14:textId="77777777" w:rsidR="001E227D" w:rsidRPr="001E227D" w:rsidRDefault="001E227D" w:rsidP="001E227D">
            <w:pPr>
              <w:widowControl w:val="0"/>
              <w:spacing w:after="0" w:line="240" w:lineRule="auto"/>
              <w:rPr>
                <w:rFonts w:ascii="Times New Roman" w:hAnsi="Times New Roman"/>
                <w:sz w:val="24"/>
                <w:szCs w:val="24"/>
                <w:lang w:eastAsia="ru-RU"/>
              </w:rPr>
            </w:pPr>
            <w:r w:rsidRPr="001E227D">
              <w:rPr>
                <w:rFonts w:ascii="Times New Roman" w:hAnsi="Times New Roman"/>
                <w:sz w:val="24"/>
                <w:szCs w:val="24"/>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1E227D">
              <w:rPr>
                <w:rFonts w:ascii="Times New Roman" w:hAnsi="Times New Roman"/>
                <w:iCs/>
                <w:color w:val="000000"/>
                <w:sz w:val="24"/>
                <w:szCs w:val="24"/>
                <w:lang w:eastAsia="ru-RU"/>
              </w:rPr>
              <w:t>управления информационной безопасностью автоматизированных финансово-банковских систем.</w:t>
            </w:r>
          </w:p>
          <w:p w14:paraId="558911BE" w14:textId="77777777" w:rsidR="001E227D" w:rsidRPr="001E227D" w:rsidRDefault="001E227D" w:rsidP="001E227D">
            <w:pPr>
              <w:tabs>
                <w:tab w:val="left" w:pos="540"/>
              </w:tabs>
              <w:contextualSpacing/>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067A9585" w14:textId="29B1EE57" w:rsidR="001E227D" w:rsidRDefault="001E227D" w:rsidP="001E227D">
            <w:pPr>
              <w:spacing w:after="120"/>
              <w:rPr>
                <w:rFonts w:ascii="Times New Roman" w:hAnsi="Times New Roman"/>
                <w:b/>
                <w:sz w:val="24"/>
                <w:szCs w:val="24"/>
              </w:rPr>
            </w:pPr>
            <w:r w:rsidRPr="004812EE">
              <w:rPr>
                <w:rFonts w:ascii="Times New Roman" w:hAnsi="Times New Roman"/>
                <w:b/>
                <w:sz w:val="24"/>
                <w:szCs w:val="28"/>
              </w:rPr>
              <w:t xml:space="preserve">Знать </w:t>
            </w:r>
            <w:r w:rsidRPr="004812EE">
              <w:rPr>
                <w:rFonts w:ascii="Times New Roman" w:hAnsi="Times New Roman"/>
                <w:bCs/>
                <w:sz w:val="24"/>
                <w:szCs w:val="28"/>
              </w:rPr>
              <w:t xml:space="preserve">порядок выбора и обоснования технико-экономических характеристик для проектирования системы управления информационной безопасностью. </w:t>
            </w:r>
            <w:r w:rsidRPr="004812EE">
              <w:rPr>
                <w:rFonts w:ascii="Times New Roman" w:hAnsi="Times New Roman"/>
                <w:b/>
                <w:sz w:val="24"/>
                <w:szCs w:val="28"/>
              </w:rPr>
              <w:t>Уметь</w:t>
            </w:r>
            <w:r w:rsidRPr="004812EE">
              <w:rPr>
                <w:rFonts w:ascii="Times New Roman" w:hAnsi="Times New Roman"/>
                <w:bCs/>
                <w:sz w:val="24"/>
                <w:szCs w:val="28"/>
              </w:rPr>
              <w:t xml:space="preserve"> </w:t>
            </w:r>
            <w:r>
              <w:rPr>
                <w:rFonts w:ascii="Times New Roman" w:hAnsi="Times New Roman"/>
                <w:bCs/>
                <w:sz w:val="24"/>
                <w:szCs w:val="28"/>
              </w:rPr>
              <w:t xml:space="preserve">подготавливать исходные данные </w:t>
            </w:r>
            <w:r w:rsidRPr="004812EE">
              <w:rPr>
                <w:rFonts w:ascii="Times New Roman" w:hAnsi="Times New Roman"/>
                <w:bCs/>
                <w:sz w:val="24"/>
                <w:szCs w:val="28"/>
              </w:rPr>
              <w:t>для выбора и обоснования технико-экономических характеристик для проектирования системы управления информационной безопасностью АФБС</w:t>
            </w:r>
          </w:p>
        </w:tc>
      </w:tr>
      <w:tr w:rsidR="001E227D" w:rsidRPr="0019236B" w14:paraId="1FAAEA91" w14:textId="77777777" w:rsidTr="004D077E">
        <w:trPr>
          <w:trHeight w:val="3652"/>
        </w:trPr>
        <w:tc>
          <w:tcPr>
            <w:tcW w:w="988" w:type="dxa"/>
            <w:vMerge/>
            <w:tcBorders>
              <w:left w:val="single" w:sz="4" w:space="0" w:color="auto"/>
              <w:right w:val="single" w:sz="4" w:space="0" w:color="auto"/>
            </w:tcBorders>
          </w:tcPr>
          <w:p w14:paraId="5406AC5E" w14:textId="77777777" w:rsidR="001E227D"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1F0F87B7" w14:textId="77777777" w:rsidR="001E227D" w:rsidRPr="00AA6F58" w:rsidRDefault="001E227D" w:rsidP="001E227D">
            <w:pPr>
              <w:spacing w:before="100" w:beforeAutospacing="1" w:after="100" w:afterAutospacing="1"/>
              <w:rPr>
                <w:rFonts w:ascii="Times New Roman" w:hAnsi="Times New Roman"/>
                <w:sz w:val="24"/>
                <w:szCs w:val="24"/>
              </w:rPr>
            </w:pPr>
          </w:p>
        </w:tc>
        <w:tc>
          <w:tcPr>
            <w:tcW w:w="2523" w:type="dxa"/>
          </w:tcPr>
          <w:p w14:paraId="6CE4DA2C" w14:textId="77777777" w:rsidR="001E227D" w:rsidRPr="001E227D" w:rsidRDefault="001E227D" w:rsidP="001E227D">
            <w:pPr>
              <w:widowControl w:val="0"/>
              <w:spacing w:after="0" w:line="240" w:lineRule="auto"/>
              <w:rPr>
                <w:rFonts w:ascii="Times New Roman" w:hAnsi="Times New Roman"/>
                <w:sz w:val="24"/>
                <w:szCs w:val="24"/>
                <w:lang w:eastAsia="ru-RU"/>
              </w:rPr>
            </w:pPr>
            <w:r w:rsidRPr="001E227D">
              <w:rPr>
                <w:rFonts w:ascii="Times New Roman" w:hAnsi="Times New Roman"/>
                <w:iCs/>
                <w:color w:val="000000"/>
                <w:sz w:val="24"/>
                <w:szCs w:val="24"/>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p w14:paraId="31D62ABC" w14:textId="77777777" w:rsidR="001E227D" w:rsidRPr="001E227D" w:rsidRDefault="001E227D" w:rsidP="001E227D">
            <w:pPr>
              <w:tabs>
                <w:tab w:val="left" w:pos="540"/>
              </w:tabs>
              <w:contextualSpacing/>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A113CF9" w14:textId="58A22B0E" w:rsidR="001E227D" w:rsidRDefault="001E227D" w:rsidP="001E227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 xml:space="preserve">методы и способы анализа </w:t>
            </w:r>
            <w:r w:rsidRPr="00C60224">
              <w:rPr>
                <w:rFonts w:ascii="Times New Roman" w:hAnsi="Times New Roman"/>
                <w:sz w:val="24"/>
                <w:szCs w:val="24"/>
              </w:rPr>
              <w:t>результ</w:t>
            </w:r>
            <w:r>
              <w:rPr>
                <w:rFonts w:ascii="Times New Roman" w:hAnsi="Times New Roman"/>
                <w:sz w:val="24"/>
                <w:szCs w:val="24"/>
              </w:rPr>
              <w:t xml:space="preserve">атов </w:t>
            </w:r>
            <w:r w:rsidRPr="00C60224">
              <w:rPr>
                <w:rFonts w:ascii="Times New Roman" w:hAnsi="Times New Roman"/>
                <w:sz w:val="24"/>
                <w:szCs w:val="24"/>
              </w:rPr>
              <w:t xml:space="preserve">эксплуатации 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00322B11" w14:textId="725CED3A" w:rsidR="001E227D" w:rsidRDefault="001E227D" w:rsidP="001E227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а</w:t>
            </w:r>
            <w:r w:rsidRPr="00C60224">
              <w:rPr>
                <w:rFonts w:ascii="Times New Roman" w:hAnsi="Times New Roman"/>
                <w:sz w:val="24"/>
                <w:szCs w:val="24"/>
              </w:rPr>
              <w:t>нализир</w:t>
            </w:r>
            <w:r>
              <w:rPr>
                <w:rFonts w:ascii="Times New Roman" w:hAnsi="Times New Roman"/>
                <w:sz w:val="24"/>
                <w:szCs w:val="24"/>
              </w:rPr>
              <w:t xml:space="preserve">овать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p>
        </w:tc>
      </w:tr>
      <w:tr w:rsidR="001E227D" w:rsidRPr="0019236B" w14:paraId="57506EAA" w14:textId="77777777" w:rsidTr="004D077E">
        <w:trPr>
          <w:trHeight w:val="3652"/>
        </w:trPr>
        <w:tc>
          <w:tcPr>
            <w:tcW w:w="988" w:type="dxa"/>
            <w:vMerge/>
            <w:tcBorders>
              <w:left w:val="single" w:sz="4" w:space="0" w:color="auto"/>
              <w:right w:val="single" w:sz="4" w:space="0" w:color="auto"/>
            </w:tcBorders>
          </w:tcPr>
          <w:p w14:paraId="7AF589C6" w14:textId="77777777" w:rsidR="001E227D"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38B37BFF" w14:textId="77777777" w:rsidR="001E227D" w:rsidRPr="00AA6F58" w:rsidRDefault="001E227D" w:rsidP="001E227D">
            <w:pPr>
              <w:spacing w:before="100" w:beforeAutospacing="1" w:after="100" w:afterAutospacing="1"/>
              <w:rPr>
                <w:rFonts w:ascii="Times New Roman" w:hAnsi="Times New Roman"/>
                <w:sz w:val="24"/>
                <w:szCs w:val="24"/>
              </w:rPr>
            </w:pPr>
          </w:p>
        </w:tc>
        <w:tc>
          <w:tcPr>
            <w:tcW w:w="2523" w:type="dxa"/>
          </w:tcPr>
          <w:p w14:paraId="0BECA63A" w14:textId="77777777" w:rsidR="001E227D" w:rsidRPr="001E227D" w:rsidRDefault="001E227D" w:rsidP="001E227D">
            <w:pPr>
              <w:widowControl w:val="0"/>
              <w:spacing w:after="0" w:line="240" w:lineRule="auto"/>
              <w:rPr>
                <w:rFonts w:ascii="Times New Roman" w:hAnsi="Times New Roman"/>
                <w:sz w:val="24"/>
                <w:szCs w:val="24"/>
                <w:lang w:eastAsia="ru-RU"/>
              </w:rPr>
            </w:pPr>
            <w:r w:rsidRPr="001E227D">
              <w:rPr>
                <w:rFonts w:ascii="Times New Roman" w:hAnsi="Times New Roman"/>
                <w:iCs/>
                <w:color w:val="000000"/>
                <w:sz w:val="24"/>
                <w:szCs w:val="24"/>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p w14:paraId="58A8C445" w14:textId="4BA5E012" w:rsidR="001E227D" w:rsidRPr="001E227D" w:rsidRDefault="001E227D" w:rsidP="001E227D">
            <w:pPr>
              <w:tabs>
                <w:tab w:val="left" w:pos="540"/>
              </w:tabs>
              <w:contextualSpacing/>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205C2ED" w14:textId="77777777" w:rsidR="001E227D" w:rsidRDefault="001E227D" w:rsidP="001E227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пути</w:t>
            </w:r>
            <w:r w:rsidRPr="00035C87">
              <w:rPr>
                <w:rFonts w:ascii="Times New Roman" w:hAnsi="Times New Roman"/>
                <w:sz w:val="24"/>
                <w:szCs w:val="24"/>
              </w:rPr>
              <w:t xml:space="preserve"> </w:t>
            </w:r>
            <w:r>
              <w:rPr>
                <w:rFonts w:ascii="Times New Roman" w:hAnsi="Times New Roman"/>
                <w:sz w:val="24"/>
                <w:szCs w:val="24"/>
              </w:rPr>
              <w:t xml:space="preserve">совершенствования </w:t>
            </w:r>
            <w:r w:rsidRPr="00C60224">
              <w:rPr>
                <w:rFonts w:ascii="Times New Roman" w:hAnsi="Times New Roman"/>
                <w:sz w:val="24"/>
                <w:szCs w:val="24"/>
              </w:rPr>
              <w:t xml:space="preserve">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5D7E74B7" w14:textId="6213FDD9" w:rsidR="001E227D" w:rsidRDefault="001E227D" w:rsidP="001E227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готовить планы и графики мероприятий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r>
      <w:tr w:rsidR="001E227D" w:rsidRPr="0019236B" w14:paraId="022A33E3" w14:textId="77777777" w:rsidTr="004D077E">
        <w:trPr>
          <w:trHeight w:val="3652"/>
        </w:trPr>
        <w:tc>
          <w:tcPr>
            <w:tcW w:w="988" w:type="dxa"/>
            <w:vMerge/>
            <w:tcBorders>
              <w:left w:val="single" w:sz="4" w:space="0" w:color="auto"/>
              <w:right w:val="single" w:sz="4" w:space="0" w:color="auto"/>
            </w:tcBorders>
          </w:tcPr>
          <w:p w14:paraId="70FEE16D" w14:textId="77777777" w:rsidR="001E227D"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7D1B15F2" w14:textId="77777777" w:rsidR="001E227D" w:rsidRPr="00AA6F58" w:rsidRDefault="001E227D" w:rsidP="001E227D">
            <w:pPr>
              <w:spacing w:before="100" w:beforeAutospacing="1" w:after="100" w:afterAutospacing="1"/>
              <w:rPr>
                <w:rFonts w:ascii="Times New Roman" w:hAnsi="Times New Roman"/>
                <w:sz w:val="24"/>
                <w:szCs w:val="24"/>
              </w:rPr>
            </w:pPr>
          </w:p>
        </w:tc>
        <w:tc>
          <w:tcPr>
            <w:tcW w:w="2523" w:type="dxa"/>
          </w:tcPr>
          <w:p w14:paraId="1325CECA" w14:textId="3591E02A" w:rsidR="001E227D" w:rsidRPr="001E227D" w:rsidRDefault="001E227D" w:rsidP="001E227D">
            <w:pPr>
              <w:tabs>
                <w:tab w:val="left" w:pos="540"/>
              </w:tabs>
              <w:contextualSpacing/>
              <w:rPr>
                <w:rFonts w:ascii="Times New Roman" w:hAnsi="Times New Roman"/>
                <w:sz w:val="24"/>
                <w:szCs w:val="24"/>
              </w:rPr>
            </w:pPr>
            <w:r w:rsidRPr="001E227D">
              <w:rPr>
                <w:rFonts w:ascii="Times New Roman" w:hAnsi="Times New Roman"/>
                <w:sz w:val="24"/>
                <w:szCs w:val="24"/>
                <w:lang w:eastAsia="ru-RU"/>
              </w:rPr>
              <w:t>5. Демонстрирует знание научно-обоснованных методов принятия экономических решений.</w:t>
            </w:r>
          </w:p>
        </w:tc>
        <w:tc>
          <w:tcPr>
            <w:tcW w:w="4111" w:type="dxa"/>
            <w:tcBorders>
              <w:top w:val="single" w:sz="4" w:space="0" w:color="auto"/>
              <w:left w:val="single" w:sz="4" w:space="0" w:color="auto"/>
              <w:bottom w:val="single" w:sz="4" w:space="0" w:color="auto"/>
              <w:right w:val="single" w:sz="4" w:space="0" w:color="auto"/>
            </w:tcBorders>
          </w:tcPr>
          <w:p w14:paraId="33FE627F" w14:textId="77777777" w:rsidR="001E227D" w:rsidRDefault="001E227D" w:rsidP="001E227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4812EE">
              <w:rPr>
                <w:rFonts w:ascii="Times New Roman" w:hAnsi="Times New Roman"/>
                <w:sz w:val="24"/>
                <w:szCs w:val="24"/>
                <w:lang w:eastAsia="ru-RU"/>
              </w:rPr>
              <w:t>научно-обоснованны</w:t>
            </w:r>
            <w:r>
              <w:rPr>
                <w:rFonts w:ascii="Times New Roman" w:hAnsi="Times New Roman"/>
                <w:sz w:val="24"/>
                <w:szCs w:val="24"/>
                <w:lang w:eastAsia="ru-RU"/>
              </w:rPr>
              <w:t>е</w:t>
            </w:r>
            <w:r w:rsidRPr="004812EE">
              <w:rPr>
                <w:rFonts w:ascii="Times New Roman" w:hAnsi="Times New Roman"/>
                <w:sz w:val="24"/>
                <w:szCs w:val="24"/>
                <w:lang w:eastAsia="ru-RU"/>
              </w:rPr>
              <w:t xml:space="preserve"> метод</w:t>
            </w:r>
            <w:r>
              <w:rPr>
                <w:rFonts w:ascii="Times New Roman" w:hAnsi="Times New Roman"/>
                <w:sz w:val="24"/>
                <w:szCs w:val="24"/>
                <w:lang w:eastAsia="ru-RU"/>
              </w:rPr>
              <w:t>ы</w:t>
            </w:r>
            <w:r w:rsidRPr="004812EE">
              <w:rPr>
                <w:rFonts w:ascii="Times New Roman" w:hAnsi="Times New Roman"/>
                <w:sz w:val="24"/>
                <w:szCs w:val="24"/>
                <w:lang w:eastAsia="ru-RU"/>
              </w:rPr>
              <w:t xml:space="preserve"> </w:t>
            </w:r>
            <w:r w:rsidRPr="00C60224">
              <w:rPr>
                <w:rFonts w:ascii="Times New Roman" w:hAnsi="Times New Roman"/>
                <w:sz w:val="24"/>
                <w:szCs w:val="24"/>
              </w:rPr>
              <w:t>принятия экономических решений</w:t>
            </w:r>
          </w:p>
          <w:p w14:paraId="2C7AE830" w14:textId="411574DC" w:rsidR="001E227D" w:rsidRDefault="001E227D" w:rsidP="001E227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принимать экономические решения на основе научно-методических методов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r>
      <w:tr w:rsidR="001E227D" w:rsidRPr="0019236B" w14:paraId="17E53004" w14:textId="77777777" w:rsidTr="004D077E">
        <w:trPr>
          <w:trHeight w:val="3652"/>
        </w:trPr>
        <w:tc>
          <w:tcPr>
            <w:tcW w:w="988" w:type="dxa"/>
            <w:vMerge w:val="restart"/>
            <w:tcBorders>
              <w:top w:val="single" w:sz="4" w:space="0" w:color="auto"/>
              <w:left w:val="single" w:sz="4" w:space="0" w:color="auto"/>
              <w:right w:val="single" w:sz="4" w:space="0" w:color="auto"/>
            </w:tcBorders>
          </w:tcPr>
          <w:p w14:paraId="44012E05" w14:textId="77777777" w:rsidR="001E227D" w:rsidRDefault="001E227D" w:rsidP="001E227D">
            <w:pPr>
              <w:tabs>
                <w:tab w:val="left" w:pos="540"/>
              </w:tabs>
              <w:contextualSpacing/>
              <w:jc w:val="both"/>
              <w:rPr>
                <w:rFonts w:ascii="Times New Roman" w:hAnsi="Times New Roman"/>
                <w:b/>
                <w:sz w:val="24"/>
                <w:szCs w:val="24"/>
              </w:rPr>
            </w:pPr>
            <w:r>
              <w:rPr>
                <w:rFonts w:ascii="Times New Roman" w:hAnsi="Times New Roman"/>
                <w:b/>
                <w:sz w:val="24"/>
                <w:szCs w:val="24"/>
              </w:rPr>
              <w:t>ПК</w:t>
            </w:r>
            <w:r w:rsidRPr="00611AAC">
              <w:rPr>
                <w:rFonts w:ascii="Times New Roman" w:hAnsi="Times New Roman"/>
                <w:b/>
                <w:sz w:val="24"/>
                <w:szCs w:val="24"/>
              </w:rPr>
              <w:t>П-</w:t>
            </w:r>
            <w:r>
              <w:rPr>
                <w:rFonts w:ascii="Times New Roman" w:hAnsi="Times New Roman"/>
                <w:b/>
                <w:sz w:val="24"/>
                <w:szCs w:val="24"/>
              </w:rPr>
              <w:t>3</w:t>
            </w:r>
          </w:p>
          <w:p w14:paraId="76838840" w14:textId="30290CA6" w:rsidR="001E227D" w:rsidRPr="00611AAC" w:rsidRDefault="001E227D" w:rsidP="001E227D">
            <w:pPr>
              <w:tabs>
                <w:tab w:val="left" w:pos="540"/>
              </w:tabs>
              <w:contextualSpacing/>
              <w:jc w:val="both"/>
              <w:rPr>
                <w:rFonts w:ascii="Times New Roman" w:hAnsi="Times New Roman"/>
                <w:b/>
                <w:sz w:val="24"/>
                <w:szCs w:val="24"/>
              </w:rPr>
            </w:pPr>
            <w:r>
              <w:rPr>
                <w:rFonts w:ascii="Times New Roman" w:hAnsi="Times New Roman"/>
                <w:b/>
                <w:sz w:val="24"/>
                <w:szCs w:val="24"/>
              </w:rPr>
              <w:t>(2022 год)</w:t>
            </w:r>
          </w:p>
        </w:tc>
        <w:tc>
          <w:tcPr>
            <w:tcW w:w="2409" w:type="dxa"/>
            <w:vMerge w:val="restart"/>
            <w:tcBorders>
              <w:top w:val="single" w:sz="4" w:space="0" w:color="auto"/>
              <w:left w:val="single" w:sz="4" w:space="0" w:color="auto"/>
              <w:right w:val="single" w:sz="4" w:space="0" w:color="auto"/>
            </w:tcBorders>
          </w:tcPr>
          <w:p w14:paraId="2F0EE66D" w14:textId="5E3B7267" w:rsidR="001E227D" w:rsidRPr="00611AAC" w:rsidRDefault="001E227D" w:rsidP="001E227D">
            <w:pPr>
              <w:spacing w:before="100" w:beforeAutospacing="1" w:after="100" w:afterAutospacing="1"/>
              <w:rPr>
                <w:rFonts w:ascii="Times New Roman" w:hAnsi="Times New Roman"/>
                <w:sz w:val="24"/>
                <w:szCs w:val="24"/>
              </w:rPr>
            </w:pPr>
            <w:r w:rsidRPr="001E227D">
              <w:rPr>
                <w:rFonts w:ascii="Times New Roman" w:hAnsi="Times New Roman"/>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w:t>
            </w:r>
            <w:r w:rsidRPr="001E227D">
              <w:rPr>
                <w:rFonts w:ascii="Times New Roman" w:hAnsi="Times New Roman"/>
                <w:sz w:val="24"/>
                <w:szCs w:val="24"/>
              </w:rPr>
              <w:lastRenderedPageBreak/>
              <w:t>безопасности и действия пользователей автоматизированных систем (ПКП-3)</w:t>
            </w:r>
          </w:p>
        </w:tc>
        <w:tc>
          <w:tcPr>
            <w:tcW w:w="2523" w:type="dxa"/>
          </w:tcPr>
          <w:p w14:paraId="69AAC214" w14:textId="3777EB5F" w:rsidR="001E227D" w:rsidRPr="00F0015C" w:rsidRDefault="001E227D" w:rsidP="001E227D">
            <w:pPr>
              <w:tabs>
                <w:tab w:val="left" w:pos="540"/>
              </w:tabs>
              <w:contextualSpacing/>
              <w:rPr>
                <w:rFonts w:ascii="Times New Roman" w:hAnsi="Times New Roman"/>
                <w:sz w:val="24"/>
                <w:szCs w:val="24"/>
              </w:rPr>
            </w:pPr>
            <w:r w:rsidRPr="00035C87">
              <w:rPr>
                <w:rFonts w:ascii="Times New Roman" w:hAnsi="Times New Roman"/>
                <w:sz w:val="24"/>
                <w:szCs w:val="24"/>
              </w:rPr>
              <w:lastRenderedPageBreak/>
              <w:t>1. 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4111" w:type="dxa"/>
            <w:tcBorders>
              <w:top w:val="single" w:sz="4" w:space="0" w:color="auto"/>
              <w:left w:val="single" w:sz="4" w:space="0" w:color="auto"/>
              <w:bottom w:val="single" w:sz="4" w:space="0" w:color="auto"/>
              <w:right w:val="single" w:sz="4" w:space="0" w:color="auto"/>
            </w:tcBorders>
          </w:tcPr>
          <w:p w14:paraId="56E47B57" w14:textId="2ACDE286" w:rsidR="001E227D" w:rsidRDefault="001E227D" w:rsidP="001E227D">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методику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объекта информатизации (ОИ) и проектируемой АФБС с целью выявления проблем ИБ.</w:t>
            </w:r>
          </w:p>
          <w:p w14:paraId="165C9F09" w14:textId="77777777" w:rsidR="001E227D" w:rsidRDefault="001E227D" w:rsidP="001E227D">
            <w:pPr>
              <w:spacing w:after="120"/>
              <w:rPr>
                <w:rFonts w:ascii="Times New Roman" w:hAnsi="Times New Roman"/>
                <w:sz w:val="24"/>
                <w:szCs w:val="24"/>
              </w:rPr>
            </w:pPr>
            <w:r w:rsidRPr="00AF4A6E">
              <w:rPr>
                <w:rFonts w:ascii="Times New Roman" w:hAnsi="Times New Roman"/>
                <w:b/>
                <w:sz w:val="24"/>
                <w:szCs w:val="24"/>
              </w:rPr>
              <w:t xml:space="preserve">Уметь </w:t>
            </w:r>
            <w:r>
              <w:rPr>
                <w:rFonts w:ascii="Times New Roman" w:hAnsi="Times New Roman"/>
                <w:sz w:val="24"/>
                <w:szCs w:val="24"/>
              </w:rPr>
              <w:t xml:space="preserve">подготовить ОИ и организовать </w:t>
            </w:r>
            <w:proofErr w:type="spellStart"/>
            <w:r>
              <w:rPr>
                <w:rFonts w:ascii="Times New Roman" w:hAnsi="Times New Roman"/>
                <w:sz w:val="24"/>
                <w:szCs w:val="24"/>
              </w:rPr>
              <w:t>предпроектное</w:t>
            </w:r>
            <w:proofErr w:type="spellEnd"/>
            <w:r>
              <w:rPr>
                <w:rFonts w:ascii="Times New Roman" w:hAnsi="Times New Roman"/>
                <w:sz w:val="24"/>
                <w:szCs w:val="24"/>
              </w:rPr>
              <w:t xml:space="preserve"> обследование для выявления проблем ИБ с учётом конкретной специфики инфраструктуры финансовой организации.</w:t>
            </w:r>
          </w:p>
          <w:p w14:paraId="7A4DDB5B" w14:textId="77777777" w:rsidR="001E227D" w:rsidRPr="00404794" w:rsidRDefault="001E227D" w:rsidP="001E227D">
            <w:pPr>
              <w:spacing w:after="120"/>
              <w:rPr>
                <w:rFonts w:ascii="Times New Roman" w:hAnsi="Times New Roman"/>
                <w:b/>
                <w:color w:val="FF0000"/>
                <w:sz w:val="24"/>
                <w:szCs w:val="24"/>
                <w:highlight w:val="cyan"/>
              </w:rPr>
            </w:pPr>
          </w:p>
        </w:tc>
      </w:tr>
      <w:tr w:rsidR="001E227D" w:rsidRPr="0019236B" w14:paraId="16D7DECE" w14:textId="77777777" w:rsidTr="004D077E">
        <w:trPr>
          <w:trHeight w:val="3510"/>
        </w:trPr>
        <w:tc>
          <w:tcPr>
            <w:tcW w:w="988" w:type="dxa"/>
            <w:vMerge/>
            <w:tcBorders>
              <w:left w:val="single" w:sz="4" w:space="0" w:color="auto"/>
              <w:right w:val="single" w:sz="4" w:space="0" w:color="auto"/>
            </w:tcBorders>
          </w:tcPr>
          <w:p w14:paraId="4E6FC9F7" w14:textId="77777777" w:rsidR="001E227D" w:rsidRPr="00F0015C"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31A3F1A2" w14:textId="77777777" w:rsidR="001E227D" w:rsidRPr="00F0015C" w:rsidRDefault="001E227D" w:rsidP="001E227D">
            <w:pPr>
              <w:spacing w:before="100" w:beforeAutospacing="1" w:after="100" w:afterAutospacing="1"/>
              <w:jc w:val="both"/>
              <w:rPr>
                <w:rFonts w:ascii="Times New Roman" w:hAnsi="Times New Roman"/>
                <w:sz w:val="24"/>
                <w:szCs w:val="24"/>
              </w:rPr>
            </w:pPr>
          </w:p>
        </w:tc>
        <w:tc>
          <w:tcPr>
            <w:tcW w:w="2523" w:type="dxa"/>
          </w:tcPr>
          <w:p w14:paraId="102F8287" w14:textId="1506DCC8" w:rsidR="001E227D" w:rsidRPr="00035C87" w:rsidRDefault="001E227D" w:rsidP="001E227D">
            <w:pPr>
              <w:tabs>
                <w:tab w:val="left" w:pos="540"/>
              </w:tabs>
              <w:contextualSpacing/>
              <w:rPr>
                <w:rFonts w:ascii="Times New Roman" w:hAnsi="Times New Roman"/>
                <w:sz w:val="24"/>
                <w:szCs w:val="24"/>
              </w:rPr>
            </w:pPr>
            <w:r w:rsidRPr="00035C87">
              <w:rPr>
                <w:rFonts w:ascii="Times New Roman" w:hAnsi="Times New Roman"/>
                <w:sz w:val="24"/>
                <w:szCs w:val="24"/>
              </w:rPr>
              <w:t>2. 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p w14:paraId="797992B7" w14:textId="2DF95D79" w:rsidR="001E227D" w:rsidRPr="00F0015C" w:rsidRDefault="001E227D" w:rsidP="001E227D">
            <w:pPr>
              <w:tabs>
                <w:tab w:val="left" w:pos="540"/>
              </w:tabs>
              <w:contextualSpacing/>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7FE5F88" w14:textId="77777777" w:rsidR="001E227D" w:rsidRDefault="001E227D" w:rsidP="001E227D">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способы обработки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ОИ, постановки задач для анализа выявления проблемных ситуаций и их возможных решений; формы представления результатов решения этих задач.</w:t>
            </w:r>
          </w:p>
          <w:p w14:paraId="04A3B15D" w14:textId="77777777" w:rsidR="001E227D" w:rsidRPr="00404794" w:rsidRDefault="001E227D" w:rsidP="001E227D">
            <w:pPr>
              <w:spacing w:after="120"/>
              <w:rPr>
                <w:rFonts w:ascii="Times New Roman" w:hAnsi="Times New Roman"/>
                <w:b/>
                <w:color w:val="FF0000"/>
                <w:sz w:val="24"/>
                <w:szCs w:val="24"/>
              </w:rPr>
            </w:pPr>
            <w:r w:rsidRPr="0060066D">
              <w:rPr>
                <w:rFonts w:ascii="Times New Roman" w:hAnsi="Times New Roman"/>
                <w:b/>
                <w:sz w:val="24"/>
                <w:szCs w:val="24"/>
              </w:rPr>
              <w:t>Уметь</w:t>
            </w:r>
            <w:r>
              <w:rPr>
                <w:rFonts w:ascii="Times New Roman" w:hAnsi="Times New Roman"/>
                <w:sz w:val="24"/>
                <w:szCs w:val="24"/>
              </w:rPr>
              <w:t xml:space="preserve"> решать задачи анализа  выявления проблемных ситуаций по состоянию ИБ с учётом конкретной специфики инфраструктуры финансовой организации.</w:t>
            </w:r>
          </w:p>
        </w:tc>
      </w:tr>
      <w:tr w:rsidR="001E227D" w:rsidRPr="0019236B" w14:paraId="0B0C0ACE" w14:textId="77777777" w:rsidTr="004D077E">
        <w:trPr>
          <w:trHeight w:val="3944"/>
        </w:trPr>
        <w:tc>
          <w:tcPr>
            <w:tcW w:w="988" w:type="dxa"/>
            <w:vMerge/>
            <w:tcBorders>
              <w:left w:val="single" w:sz="4" w:space="0" w:color="auto"/>
              <w:right w:val="single" w:sz="4" w:space="0" w:color="auto"/>
            </w:tcBorders>
          </w:tcPr>
          <w:p w14:paraId="728B4A24" w14:textId="77777777" w:rsidR="001E227D" w:rsidRPr="00384CF9" w:rsidRDefault="001E227D" w:rsidP="001E227D">
            <w:pPr>
              <w:tabs>
                <w:tab w:val="left" w:pos="540"/>
              </w:tabs>
              <w:contextualSpacing/>
              <w:rPr>
                <w:rFonts w:ascii="Times New Roman" w:hAnsi="Times New Roman"/>
                <w:sz w:val="24"/>
                <w:szCs w:val="24"/>
              </w:rPr>
            </w:pPr>
          </w:p>
        </w:tc>
        <w:tc>
          <w:tcPr>
            <w:tcW w:w="2409" w:type="dxa"/>
            <w:vMerge/>
            <w:tcBorders>
              <w:left w:val="single" w:sz="4" w:space="0" w:color="auto"/>
              <w:right w:val="single" w:sz="4" w:space="0" w:color="auto"/>
            </w:tcBorders>
          </w:tcPr>
          <w:p w14:paraId="64A847F4" w14:textId="77777777" w:rsidR="001E227D" w:rsidRPr="00F0015C" w:rsidRDefault="001E227D" w:rsidP="001E227D">
            <w:pPr>
              <w:spacing w:before="100" w:beforeAutospacing="1" w:after="100" w:afterAutospacing="1"/>
              <w:rPr>
                <w:rFonts w:ascii="Times New Roman" w:hAnsi="Times New Roman"/>
                <w:sz w:val="24"/>
                <w:szCs w:val="24"/>
              </w:rPr>
            </w:pPr>
          </w:p>
        </w:tc>
        <w:tc>
          <w:tcPr>
            <w:tcW w:w="2523" w:type="dxa"/>
          </w:tcPr>
          <w:p w14:paraId="26DD45AB" w14:textId="49CC065B" w:rsidR="001E227D" w:rsidRPr="00F0015C" w:rsidRDefault="001E227D" w:rsidP="001E227D">
            <w:pPr>
              <w:tabs>
                <w:tab w:val="left" w:pos="540"/>
              </w:tabs>
              <w:contextualSpacing/>
              <w:rPr>
                <w:rFonts w:ascii="Times New Roman" w:hAnsi="Times New Roman"/>
                <w:sz w:val="24"/>
                <w:szCs w:val="24"/>
              </w:rPr>
            </w:pPr>
            <w:r w:rsidRPr="00035C87">
              <w:rPr>
                <w:rFonts w:ascii="Times New Roman" w:hAnsi="Times New Roman"/>
                <w:sz w:val="24"/>
                <w:szCs w:val="24"/>
              </w:rPr>
              <w:t>3. Контролирует события безопасности и действия пользователей в автоматизированных финансово-банковских системах.</w:t>
            </w:r>
          </w:p>
        </w:tc>
        <w:tc>
          <w:tcPr>
            <w:tcW w:w="4111" w:type="dxa"/>
            <w:tcBorders>
              <w:top w:val="single" w:sz="4" w:space="0" w:color="auto"/>
              <w:left w:val="single" w:sz="4" w:space="0" w:color="auto"/>
              <w:bottom w:val="single" w:sz="4" w:space="0" w:color="auto"/>
              <w:right w:val="single" w:sz="4" w:space="0" w:color="auto"/>
            </w:tcBorders>
          </w:tcPr>
          <w:p w14:paraId="11C6656D" w14:textId="77777777" w:rsidR="001E227D" w:rsidRPr="00D24A8F" w:rsidRDefault="001E227D" w:rsidP="001E227D">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p>
          <w:p w14:paraId="032DB1D6" w14:textId="77777777" w:rsidR="001E227D" w:rsidRPr="00404794" w:rsidRDefault="001E227D" w:rsidP="001E227D">
            <w:pPr>
              <w:spacing w:after="120"/>
              <w:rPr>
                <w:rFonts w:ascii="Times New Roman" w:hAnsi="Times New Roman"/>
                <w:b/>
                <w:color w:val="FF0000"/>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Pr>
                <w:rFonts w:ascii="Times New Roman" w:hAnsi="Times New Roman"/>
                <w:sz w:val="24"/>
                <w:szCs w:val="24"/>
              </w:rPr>
              <w:t xml:space="preserve">на основании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и нормативных требований </w:t>
            </w:r>
            <w:r w:rsidRPr="007D5025">
              <w:rPr>
                <w:rFonts w:ascii="Times New Roman" w:hAnsi="Times New Roman"/>
                <w:sz w:val="24"/>
                <w:szCs w:val="24"/>
              </w:rPr>
              <w:t>разрабатывать модели угроз и нарушителей</w:t>
            </w:r>
            <w:r>
              <w:rPr>
                <w:rFonts w:ascii="Times New Roman" w:hAnsi="Times New Roman"/>
                <w:sz w:val="24"/>
                <w:szCs w:val="24"/>
              </w:rPr>
              <w:t>,</w:t>
            </w:r>
            <w:r w:rsidRPr="007D5025">
              <w:rPr>
                <w:rFonts w:ascii="Times New Roman" w:hAnsi="Times New Roman"/>
                <w:sz w:val="24"/>
                <w:szCs w:val="24"/>
              </w:rPr>
              <w:t xml:space="preserve"> формировать базовые положения политики информационной безопасности.</w:t>
            </w:r>
          </w:p>
        </w:tc>
      </w:tr>
      <w:tr w:rsidR="001E227D" w:rsidRPr="0019236B" w14:paraId="7AD57331" w14:textId="77777777" w:rsidTr="004D077E">
        <w:trPr>
          <w:trHeight w:val="3944"/>
        </w:trPr>
        <w:tc>
          <w:tcPr>
            <w:tcW w:w="988" w:type="dxa"/>
            <w:vMerge w:val="restart"/>
            <w:tcBorders>
              <w:left w:val="single" w:sz="4" w:space="0" w:color="auto"/>
              <w:right w:val="single" w:sz="4" w:space="0" w:color="auto"/>
            </w:tcBorders>
          </w:tcPr>
          <w:p w14:paraId="0A61376C" w14:textId="1732C03D" w:rsidR="001E227D" w:rsidRPr="00384CF9" w:rsidRDefault="001E227D" w:rsidP="001E227D">
            <w:pPr>
              <w:tabs>
                <w:tab w:val="left" w:pos="540"/>
              </w:tabs>
              <w:contextualSpacing/>
              <w:rPr>
                <w:rFonts w:ascii="Times New Roman" w:hAnsi="Times New Roman"/>
                <w:b/>
                <w:bCs/>
                <w:sz w:val="24"/>
                <w:szCs w:val="24"/>
              </w:rPr>
            </w:pPr>
            <w:r w:rsidRPr="00384CF9">
              <w:rPr>
                <w:rFonts w:ascii="Times New Roman" w:hAnsi="Times New Roman"/>
                <w:b/>
                <w:bCs/>
                <w:sz w:val="24"/>
                <w:szCs w:val="24"/>
              </w:rPr>
              <w:t>ПКП-4</w:t>
            </w:r>
            <w:r>
              <w:rPr>
                <w:rFonts w:ascii="Times New Roman" w:hAnsi="Times New Roman"/>
                <w:b/>
                <w:bCs/>
                <w:sz w:val="24"/>
                <w:szCs w:val="24"/>
              </w:rPr>
              <w:t xml:space="preserve"> </w:t>
            </w:r>
            <w:r w:rsidRPr="001E227D">
              <w:rPr>
                <w:rFonts w:ascii="Times New Roman" w:hAnsi="Times New Roman"/>
                <w:sz w:val="24"/>
                <w:szCs w:val="24"/>
              </w:rPr>
              <w:t>(2021 год)</w:t>
            </w:r>
          </w:p>
        </w:tc>
        <w:tc>
          <w:tcPr>
            <w:tcW w:w="2409" w:type="dxa"/>
            <w:vMerge w:val="restart"/>
            <w:tcBorders>
              <w:left w:val="single" w:sz="4" w:space="0" w:color="auto"/>
              <w:right w:val="single" w:sz="4" w:space="0" w:color="auto"/>
            </w:tcBorders>
          </w:tcPr>
          <w:p w14:paraId="2F6893AF" w14:textId="2C337C1A" w:rsidR="001E227D" w:rsidRPr="00384CF9" w:rsidRDefault="001E227D" w:rsidP="001E227D">
            <w:pPr>
              <w:pStyle w:val="aff"/>
              <w:tabs>
                <w:tab w:val="left" w:pos="1109"/>
              </w:tabs>
              <w:spacing w:line="254" w:lineRule="auto"/>
              <w:rPr>
                <w:rFonts w:eastAsia="Calibri"/>
                <w:sz w:val="24"/>
                <w:szCs w:val="24"/>
                <w:lang w:eastAsia="en-US"/>
              </w:rPr>
            </w:pPr>
            <w:r w:rsidRPr="00384CF9">
              <w:rPr>
                <w:rFonts w:eastAsia="Calibri"/>
                <w:sz w:val="24"/>
                <w:szCs w:val="24"/>
                <w:lang w:eastAsia="en-US"/>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w:t>
            </w:r>
            <w:r>
              <w:rPr>
                <w:rFonts w:eastAsia="Calibri"/>
                <w:sz w:val="24"/>
                <w:szCs w:val="24"/>
                <w:lang w:eastAsia="en-US"/>
              </w:rPr>
              <w:t xml:space="preserve"> </w:t>
            </w:r>
            <w:r w:rsidRPr="00384CF9">
              <w:rPr>
                <w:rFonts w:eastAsia="Calibri"/>
                <w:sz w:val="24"/>
                <w:szCs w:val="24"/>
                <w:lang w:eastAsia="en-US"/>
              </w:rPr>
              <w:t>контролировать</w:t>
            </w:r>
          </w:p>
          <w:p w14:paraId="59F67F6F" w14:textId="2446864F" w:rsidR="001E227D" w:rsidRPr="00384CF9" w:rsidRDefault="001E227D" w:rsidP="001E227D">
            <w:pPr>
              <w:pStyle w:val="aff"/>
              <w:tabs>
                <w:tab w:val="left" w:pos="1286"/>
              </w:tabs>
              <w:spacing w:line="254" w:lineRule="auto"/>
              <w:rPr>
                <w:rFonts w:eastAsia="Calibri"/>
                <w:sz w:val="24"/>
                <w:szCs w:val="24"/>
                <w:lang w:eastAsia="en-US"/>
              </w:rPr>
            </w:pPr>
            <w:r w:rsidRPr="00384CF9">
              <w:rPr>
                <w:rFonts w:eastAsia="Calibri"/>
                <w:sz w:val="24"/>
                <w:szCs w:val="24"/>
                <w:lang w:eastAsia="en-US"/>
              </w:rPr>
              <w:t xml:space="preserve">события </w:t>
            </w:r>
            <w:r w:rsidRPr="00384CF9">
              <w:rPr>
                <w:rFonts w:eastAsia="Calibri"/>
                <w:sz w:val="24"/>
                <w:szCs w:val="24"/>
                <w:lang w:eastAsia="en-US"/>
              </w:rPr>
              <w:lastRenderedPageBreak/>
              <w:t>безопасности и действия</w:t>
            </w:r>
            <w:r>
              <w:rPr>
                <w:rFonts w:eastAsia="Calibri"/>
                <w:sz w:val="24"/>
                <w:szCs w:val="24"/>
                <w:lang w:eastAsia="en-US"/>
              </w:rPr>
              <w:t xml:space="preserve"> </w:t>
            </w:r>
            <w:r w:rsidRPr="00384CF9">
              <w:rPr>
                <w:rFonts w:eastAsia="Calibri"/>
                <w:sz w:val="24"/>
                <w:szCs w:val="24"/>
                <w:lang w:eastAsia="en-US"/>
              </w:rPr>
              <w:t>пользователей</w:t>
            </w:r>
          </w:p>
          <w:p w14:paraId="60839D83" w14:textId="6FFF3164" w:rsidR="001E227D" w:rsidRPr="00F0015C" w:rsidRDefault="001E227D" w:rsidP="001E227D">
            <w:pPr>
              <w:pStyle w:val="aff"/>
              <w:tabs>
                <w:tab w:val="left" w:pos="1027"/>
                <w:tab w:val="left" w:pos="2136"/>
              </w:tabs>
              <w:spacing w:line="254" w:lineRule="auto"/>
              <w:rPr>
                <w:sz w:val="24"/>
                <w:szCs w:val="24"/>
              </w:rPr>
            </w:pPr>
            <w:r w:rsidRPr="00384CF9">
              <w:rPr>
                <w:rFonts w:eastAsia="Calibri"/>
                <w:sz w:val="24"/>
                <w:szCs w:val="24"/>
                <w:lang w:eastAsia="en-US"/>
              </w:rPr>
              <w:t>автоматизированных систем</w:t>
            </w:r>
            <w:r w:rsidRPr="00384CF9">
              <w:rPr>
                <w:rFonts w:eastAsia="Calibri"/>
                <w:sz w:val="24"/>
                <w:szCs w:val="24"/>
                <w:lang w:eastAsia="en-US"/>
              </w:rPr>
              <w:tab/>
            </w:r>
          </w:p>
          <w:p w14:paraId="4E97DED5" w14:textId="409B5792" w:rsidR="001E227D" w:rsidRPr="00F0015C" w:rsidRDefault="001E227D" w:rsidP="001E227D">
            <w:pPr>
              <w:spacing w:before="100" w:beforeAutospacing="1" w:after="100" w:afterAutospacing="1"/>
              <w:rPr>
                <w:rFonts w:ascii="Times New Roman" w:hAnsi="Times New Roman"/>
                <w:sz w:val="24"/>
                <w:szCs w:val="24"/>
              </w:rPr>
            </w:pPr>
          </w:p>
        </w:tc>
        <w:tc>
          <w:tcPr>
            <w:tcW w:w="2523" w:type="dxa"/>
          </w:tcPr>
          <w:p w14:paraId="334C7EDA" w14:textId="38D2D618" w:rsidR="001E227D" w:rsidRPr="00035C87" w:rsidRDefault="001E227D" w:rsidP="001E227D">
            <w:pPr>
              <w:tabs>
                <w:tab w:val="left" w:pos="540"/>
              </w:tabs>
              <w:contextualSpacing/>
              <w:rPr>
                <w:rFonts w:ascii="Times New Roman" w:hAnsi="Times New Roman"/>
                <w:sz w:val="24"/>
                <w:szCs w:val="24"/>
              </w:rPr>
            </w:pPr>
            <w:r>
              <w:rPr>
                <w:rFonts w:ascii="Times New Roman" w:hAnsi="Times New Roman"/>
                <w:sz w:val="24"/>
                <w:szCs w:val="24"/>
                <w:lang w:eastAsia="ru-RU"/>
              </w:rPr>
              <w:lastRenderedPageBreak/>
              <w:t xml:space="preserve">1.  Планирует организационные мероприятия по обеспечению контроля безопасности информации в автоматизированных </w:t>
            </w:r>
            <w:r>
              <w:rPr>
                <w:rFonts w:ascii="Times New Roman" w:hAnsi="Times New Roman"/>
                <w:iCs/>
                <w:color w:val="000000"/>
                <w:sz w:val="24"/>
                <w:szCs w:val="24"/>
                <w:lang w:eastAsia="ru-RU"/>
              </w:rPr>
              <w:t xml:space="preserve">финансово-банковских </w:t>
            </w:r>
            <w:r>
              <w:rPr>
                <w:rFonts w:ascii="Times New Roman" w:hAnsi="Times New Roman"/>
                <w:sz w:val="24"/>
                <w:szCs w:val="24"/>
                <w:lang w:eastAsia="ru-RU"/>
              </w:rPr>
              <w:t>системах.</w:t>
            </w:r>
          </w:p>
        </w:tc>
        <w:tc>
          <w:tcPr>
            <w:tcW w:w="4111" w:type="dxa"/>
            <w:tcBorders>
              <w:top w:val="single" w:sz="4" w:space="0" w:color="auto"/>
              <w:left w:val="single" w:sz="4" w:space="0" w:color="auto"/>
              <w:bottom w:val="single" w:sz="4" w:space="0" w:color="auto"/>
              <w:right w:val="single" w:sz="4" w:space="0" w:color="auto"/>
            </w:tcBorders>
          </w:tcPr>
          <w:p w14:paraId="1347B51E" w14:textId="77777777" w:rsidR="001E227D" w:rsidRDefault="001E227D" w:rsidP="001E227D">
            <w:pPr>
              <w:pStyle w:val="aff"/>
              <w:spacing w:after="260"/>
            </w:pPr>
            <w:r>
              <w:rPr>
                <w:b/>
                <w:bCs/>
                <w:color w:val="000000"/>
                <w:sz w:val="24"/>
                <w:szCs w:val="24"/>
              </w:rPr>
              <w:t xml:space="preserve">Знать </w:t>
            </w:r>
            <w:r>
              <w:rPr>
                <w:color w:val="000000"/>
                <w:sz w:val="24"/>
                <w:szCs w:val="24"/>
              </w:rPr>
              <w:t>принципы и методы организации обеспечения информационной безопасности автоматизированных банковских систем</w:t>
            </w:r>
          </w:p>
          <w:p w14:paraId="40FC0116" w14:textId="32722590" w:rsidR="001E227D" w:rsidRDefault="001E227D" w:rsidP="001E227D">
            <w:pPr>
              <w:pStyle w:val="aff"/>
              <w:spacing w:after="260"/>
            </w:pPr>
            <w:r>
              <w:rPr>
                <w:b/>
                <w:bCs/>
                <w:color w:val="000000"/>
                <w:sz w:val="24"/>
                <w:szCs w:val="24"/>
              </w:rPr>
              <w:t xml:space="preserve">Уметь </w:t>
            </w:r>
            <w:r w:rsidR="00D86D5C">
              <w:rPr>
                <w:color w:val="000000"/>
                <w:sz w:val="24"/>
                <w:szCs w:val="24"/>
              </w:rPr>
              <w:t xml:space="preserve">планировать </w:t>
            </w:r>
            <w:r w:rsidR="00D86D5C">
              <w:rPr>
                <w:sz w:val="24"/>
                <w:szCs w:val="24"/>
              </w:rPr>
              <w:t xml:space="preserve">организационные мероприятия по обеспечению контроля безопасности информации </w:t>
            </w:r>
            <w:r>
              <w:rPr>
                <w:color w:val="000000"/>
                <w:sz w:val="24"/>
                <w:szCs w:val="24"/>
              </w:rPr>
              <w:t>автоматизированных банковских систем</w:t>
            </w:r>
          </w:p>
          <w:p w14:paraId="18AB3323" w14:textId="77777777" w:rsidR="001E227D" w:rsidRDefault="001E227D" w:rsidP="001E227D">
            <w:pPr>
              <w:spacing w:after="120"/>
              <w:rPr>
                <w:rFonts w:ascii="Times New Roman" w:hAnsi="Times New Roman"/>
                <w:b/>
                <w:sz w:val="24"/>
                <w:szCs w:val="24"/>
              </w:rPr>
            </w:pPr>
          </w:p>
        </w:tc>
      </w:tr>
      <w:tr w:rsidR="001E227D" w:rsidRPr="0019236B" w14:paraId="4C9A0D6A" w14:textId="77777777" w:rsidTr="004D077E">
        <w:trPr>
          <w:trHeight w:val="3944"/>
        </w:trPr>
        <w:tc>
          <w:tcPr>
            <w:tcW w:w="988" w:type="dxa"/>
            <w:vMerge/>
            <w:tcBorders>
              <w:left w:val="single" w:sz="4" w:space="0" w:color="auto"/>
              <w:right w:val="single" w:sz="4" w:space="0" w:color="auto"/>
            </w:tcBorders>
          </w:tcPr>
          <w:p w14:paraId="10EEDB43" w14:textId="77777777" w:rsidR="001E227D" w:rsidRPr="00F0015C"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365E506A" w14:textId="77777777" w:rsidR="001E227D" w:rsidRPr="00F0015C" w:rsidRDefault="001E227D" w:rsidP="001E227D">
            <w:pPr>
              <w:spacing w:before="100" w:beforeAutospacing="1" w:after="100" w:afterAutospacing="1"/>
              <w:jc w:val="both"/>
              <w:rPr>
                <w:rFonts w:ascii="Times New Roman" w:hAnsi="Times New Roman"/>
                <w:sz w:val="24"/>
                <w:szCs w:val="24"/>
              </w:rPr>
            </w:pPr>
          </w:p>
        </w:tc>
        <w:tc>
          <w:tcPr>
            <w:tcW w:w="2523" w:type="dxa"/>
          </w:tcPr>
          <w:p w14:paraId="42C59C5D" w14:textId="7DE305D1" w:rsidR="001E227D" w:rsidRDefault="001E227D" w:rsidP="001E227D">
            <w:pPr>
              <w:widowControl w:val="0"/>
              <w:spacing w:after="0" w:line="240" w:lineRule="auto"/>
            </w:pPr>
            <w:r>
              <w:rPr>
                <w:rFonts w:ascii="Times New Roman" w:hAnsi="Times New Roman"/>
                <w:sz w:val="24"/>
                <w:szCs w:val="24"/>
                <w:lang w:eastAsia="ru-RU"/>
              </w:rPr>
              <w:t xml:space="preserve">2. Реализует программы организационных мероприятий по </w:t>
            </w:r>
            <w:r>
              <w:rPr>
                <w:rFonts w:ascii="Times New Roman" w:hAnsi="Times New Roman"/>
                <w:iCs/>
                <w:color w:val="000000"/>
                <w:sz w:val="24"/>
                <w:szCs w:val="24"/>
                <w:lang w:eastAsia="ru-RU"/>
              </w:rPr>
              <w:t>контролю обеспечения информационной безопасности</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финансово-банковских системах</w:t>
            </w:r>
            <w:r>
              <w:rPr>
                <w:rFonts w:ascii="Times New Roman" w:hAnsi="Times New Roman"/>
                <w:sz w:val="24"/>
                <w:szCs w:val="24"/>
                <w:lang w:eastAsia="ru-RU"/>
              </w:rPr>
              <w:t>.</w:t>
            </w:r>
          </w:p>
          <w:p w14:paraId="5B3FB963" w14:textId="77777777" w:rsidR="001E227D" w:rsidRPr="00035C87" w:rsidRDefault="001E227D" w:rsidP="001E227D">
            <w:pPr>
              <w:tabs>
                <w:tab w:val="left" w:pos="540"/>
              </w:tabs>
              <w:contextualSpacing/>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6E9CAC7" w14:textId="77777777" w:rsidR="001E227D" w:rsidRDefault="001E227D" w:rsidP="001E227D">
            <w:pPr>
              <w:pStyle w:val="aff"/>
              <w:spacing w:after="260"/>
            </w:pPr>
            <w:r>
              <w:rPr>
                <w:b/>
                <w:bCs/>
                <w:color w:val="000000"/>
                <w:sz w:val="24"/>
                <w:szCs w:val="24"/>
              </w:rPr>
              <w:t xml:space="preserve">Знать </w:t>
            </w:r>
            <w:r>
              <w:rPr>
                <w:color w:val="000000"/>
                <w:sz w:val="24"/>
                <w:szCs w:val="24"/>
              </w:rPr>
              <w:t>принципы и методы организации и проведения контроля обеспечения информационной безопасности автоматизированных банковских систем</w:t>
            </w:r>
          </w:p>
          <w:p w14:paraId="72150BE2" w14:textId="0352CFA2" w:rsidR="001E227D" w:rsidRDefault="001E227D" w:rsidP="001E227D">
            <w:pPr>
              <w:pStyle w:val="aff"/>
            </w:pPr>
            <w:r>
              <w:rPr>
                <w:b/>
                <w:bCs/>
                <w:color w:val="000000"/>
                <w:sz w:val="24"/>
                <w:szCs w:val="24"/>
              </w:rPr>
              <w:t xml:space="preserve">Уметь </w:t>
            </w:r>
            <w:r>
              <w:rPr>
                <w:color w:val="000000"/>
                <w:sz w:val="24"/>
                <w:szCs w:val="24"/>
              </w:rPr>
              <w:t>организовывать контроль обеспечения информационной безопасности автоматизированных банковских систем</w:t>
            </w:r>
          </w:p>
          <w:p w14:paraId="36B804B9" w14:textId="77777777" w:rsidR="001E227D" w:rsidRDefault="001E227D" w:rsidP="001E227D">
            <w:pPr>
              <w:spacing w:after="120"/>
              <w:rPr>
                <w:rFonts w:ascii="Times New Roman" w:hAnsi="Times New Roman"/>
                <w:b/>
                <w:sz w:val="24"/>
                <w:szCs w:val="24"/>
              </w:rPr>
            </w:pPr>
          </w:p>
        </w:tc>
      </w:tr>
      <w:tr w:rsidR="001E227D" w:rsidRPr="0019236B" w14:paraId="3401C9F2" w14:textId="77777777" w:rsidTr="004D077E">
        <w:trPr>
          <w:trHeight w:val="3944"/>
        </w:trPr>
        <w:tc>
          <w:tcPr>
            <w:tcW w:w="988" w:type="dxa"/>
            <w:vMerge/>
            <w:tcBorders>
              <w:left w:val="single" w:sz="4" w:space="0" w:color="auto"/>
              <w:right w:val="single" w:sz="4" w:space="0" w:color="auto"/>
            </w:tcBorders>
          </w:tcPr>
          <w:p w14:paraId="453D8229" w14:textId="77777777" w:rsidR="001E227D" w:rsidRPr="00F0015C" w:rsidRDefault="001E227D" w:rsidP="001E227D">
            <w:pPr>
              <w:tabs>
                <w:tab w:val="left" w:pos="540"/>
              </w:tabs>
              <w:contextualSpacing/>
              <w:jc w:val="both"/>
              <w:rPr>
                <w:rFonts w:ascii="Times New Roman" w:hAnsi="Times New Roman"/>
                <w:b/>
                <w:sz w:val="24"/>
                <w:szCs w:val="24"/>
              </w:rPr>
            </w:pPr>
          </w:p>
        </w:tc>
        <w:tc>
          <w:tcPr>
            <w:tcW w:w="2409" w:type="dxa"/>
            <w:vMerge/>
            <w:tcBorders>
              <w:left w:val="single" w:sz="4" w:space="0" w:color="auto"/>
              <w:right w:val="single" w:sz="4" w:space="0" w:color="auto"/>
            </w:tcBorders>
          </w:tcPr>
          <w:p w14:paraId="63B7458B" w14:textId="77777777" w:rsidR="001E227D" w:rsidRPr="00F0015C" w:rsidRDefault="001E227D" w:rsidP="001E227D">
            <w:pPr>
              <w:spacing w:before="100" w:beforeAutospacing="1" w:after="100" w:afterAutospacing="1"/>
              <w:jc w:val="both"/>
              <w:rPr>
                <w:rFonts w:ascii="Times New Roman" w:hAnsi="Times New Roman"/>
                <w:sz w:val="24"/>
                <w:szCs w:val="24"/>
              </w:rPr>
            </w:pPr>
          </w:p>
        </w:tc>
        <w:tc>
          <w:tcPr>
            <w:tcW w:w="2523" w:type="dxa"/>
          </w:tcPr>
          <w:p w14:paraId="08F3DFDC" w14:textId="06B933C1" w:rsidR="001E227D" w:rsidRPr="00035C87" w:rsidRDefault="001E227D" w:rsidP="001E227D">
            <w:pPr>
              <w:tabs>
                <w:tab w:val="left" w:pos="540"/>
              </w:tabs>
              <w:contextualSpacing/>
              <w:rPr>
                <w:rFonts w:ascii="Times New Roman" w:hAnsi="Times New Roman"/>
                <w:sz w:val="24"/>
                <w:szCs w:val="24"/>
              </w:rPr>
            </w:pPr>
            <w:r>
              <w:rPr>
                <w:rFonts w:ascii="Times New Roman" w:hAnsi="Times New Roman"/>
                <w:sz w:val="24"/>
                <w:szCs w:val="24"/>
                <w:lang w:eastAsia="ru-RU"/>
              </w:rPr>
              <w:t xml:space="preserve">3. Контролирует </w:t>
            </w:r>
            <w:r>
              <w:rPr>
                <w:rFonts w:ascii="Times New Roman" w:hAnsi="Times New Roman"/>
                <w:iCs/>
                <w:color w:val="000000"/>
                <w:sz w:val="24"/>
                <w:szCs w:val="24"/>
                <w:lang w:eastAsia="ru-RU"/>
              </w:rPr>
              <w:t>события безопасности и действия пользователей</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финансово-банковских</w:t>
            </w:r>
            <w:r>
              <w:rPr>
                <w:rFonts w:ascii="Times New Roman" w:hAnsi="Times New Roman"/>
                <w:sz w:val="24"/>
                <w:szCs w:val="24"/>
                <w:lang w:eastAsia="ru-RU"/>
              </w:rPr>
              <w:t xml:space="preserve"> системах.</w:t>
            </w:r>
          </w:p>
        </w:tc>
        <w:tc>
          <w:tcPr>
            <w:tcW w:w="4111" w:type="dxa"/>
            <w:tcBorders>
              <w:top w:val="single" w:sz="4" w:space="0" w:color="auto"/>
              <w:left w:val="single" w:sz="4" w:space="0" w:color="auto"/>
              <w:right w:val="single" w:sz="4" w:space="0" w:color="auto"/>
            </w:tcBorders>
          </w:tcPr>
          <w:p w14:paraId="16E07065" w14:textId="77777777" w:rsidR="001E227D" w:rsidRDefault="001E227D" w:rsidP="001E227D">
            <w:pPr>
              <w:pStyle w:val="aff"/>
              <w:rPr>
                <w:b/>
                <w:bCs/>
                <w:color w:val="000000"/>
                <w:sz w:val="24"/>
                <w:szCs w:val="24"/>
              </w:rPr>
            </w:pPr>
            <w:r>
              <w:rPr>
                <w:b/>
                <w:bCs/>
                <w:color w:val="000000"/>
                <w:sz w:val="24"/>
                <w:szCs w:val="24"/>
              </w:rPr>
              <w:t xml:space="preserve">Знать </w:t>
            </w:r>
            <w:r>
              <w:rPr>
                <w:color w:val="000000"/>
                <w:sz w:val="24"/>
                <w:szCs w:val="24"/>
              </w:rPr>
              <w:t>методы организации и проведения контроля обеспечения информационной безопасности автоматизированных банковских систем</w:t>
            </w:r>
            <w:r>
              <w:rPr>
                <w:b/>
                <w:bCs/>
                <w:color w:val="000000"/>
                <w:sz w:val="24"/>
                <w:szCs w:val="24"/>
              </w:rPr>
              <w:t xml:space="preserve"> </w:t>
            </w:r>
          </w:p>
          <w:p w14:paraId="74C32D63" w14:textId="660906B2" w:rsidR="001E227D" w:rsidRDefault="001E227D" w:rsidP="001E227D">
            <w:pPr>
              <w:pStyle w:val="aff"/>
            </w:pPr>
            <w:r>
              <w:rPr>
                <w:b/>
                <w:bCs/>
                <w:color w:val="000000"/>
                <w:sz w:val="24"/>
                <w:szCs w:val="24"/>
              </w:rPr>
              <w:t xml:space="preserve">Уметь </w:t>
            </w:r>
            <w:r>
              <w:rPr>
                <w:color w:val="000000"/>
                <w:sz w:val="24"/>
                <w:szCs w:val="24"/>
              </w:rPr>
              <w:t>проводить контроль обеспечения информационной безопасности автоматизированных банковских систем</w:t>
            </w:r>
          </w:p>
          <w:p w14:paraId="0EDF9FCA" w14:textId="7EB121FA" w:rsidR="001E227D" w:rsidRDefault="001E227D" w:rsidP="001E227D">
            <w:pPr>
              <w:spacing w:after="120"/>
              <w:rPr>
                <w:rFonts w:ascii="Times New Roman" w:hAnsi="Times New Roman"/>
                <w:b/>
                <w:sz w:val="24"/>
                <w:szCs w:val="24"/>
              </w:rPr>
            </w:pP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5"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5"/>
      <w:r w:rsidR="00B26479" w:rsidRPr="00385BAD">
        <w:rPr>
          <w:rFonts w:ascii="Times New Roman" w:hAnsi="Times New Roman"/>
          <w:b/>
          <w:sz w:val="28"/>
          <w:szCs w:val="28"/>
        </w:rPr>
        <w:t xml:space="preserve"> </w:t>
      </w:r>
    </w:p>
    <w:p w14:paraId="70A8D140" w14:textId="2D4A5082" w:rsidR="009D488C" w:rsidRDefault="00557EE8" w:rsidP="00557EE8">
      <w:pPr>
        <w:spacing w:after="0" w:line="288" w:lineRule="auto"/>
        <w:ind w:firstLine="567"/>
        <w:jc w:val="both"/>
        <w:outlineLvl w:val="0"/>
        <w:rPr>
          <w:rFonts w:ascii="Times New Roman" w:hAnsi="Times New Roman"/>
          <w:sz w:val="28"/>
          <w:szCs w:val="28"/>
        </w:rPr>
      </w:pPr>
      <w:r w:rsidRPr="00557EE8">
        <w:rPr>
          <w:rFonts w:ascii="Times New Roman" w:hAnsi="Times New Roman"/>
          <w:sz w:val="28"/>
          <w:szCs w:val="28"/>
        </w:rPr>
        <w:t>Дисциплина «Использование электронной подписи в банковском деле» входит в состав модуля дисциплин по выбору, углубляющих освоение профиля образовательной программы по направлению подготовки 10.03.01 Информационная безопасность, профиль «Безопасность автоматизированных систем в финансово-банковской сфере».</w:t>
      </w:r>
    </w:p>
    <w:p w14:paraId="16FF6020" w14:textId="77777777" w:rsidR="00557EE8" w:rsidRDefault="00557EE8" w:rsidP="00557EE8">
      <w:pPr>
        <w:spacing w:after="0" w:line="288" w:lineRule="auto"/>
        <w:ind w:firstLine="567"/>
        <w:jc w:val="both"/>
        <w:outlineLvl w:val="0"/>
        <w:rPr>
          <w:rFonts w:ascii="Times New Roman" w:hAnsi="Times New Roman"/>
          <w:sz w:val="28"/>
          <w:szCs w:val="2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6"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9"/>
        <w:gridCol w:w="1763"/>
        <w:gridCol w:w="1999"/>
      </w:tblGrid>
      <w:tr w:rsidR="00D674C4" w:rsidRPr="00F364EC" w14:paraId="72E5AFAF" w14:textId="77777777" w:rsidTr="003B5322">
        <w:trPr>
          <w:trHeight w:val="669"/>
          <w:jc w:val="center"/>
        </w:trPr>
        <w:tc>
          <w:tcPr>
            <w:tcW w:w="6439"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(в з/е и часах)</w:t>
            </w:r>
          </w:p>
        </w:tc>
        <w:tc>
          <w:tcPr>
            <w:tcW w:w="1999" w:type="dxa"/>
          </w:tcPr>
          <w:p w14:paraId="1096591F" w14:textId="6486C960" w:rsidR="00D674C4" w:rsidRPr="00E01DD2" w:rsidRDefault="002647AF" w:rsidP="00557EE8">
            <w:pPr>
              <w:spacing w:after="0" w:line="240" w:lineRule="auto"/>
              <w:jc w:val="both"/>
              <w:rPr>
                <w:rFonts w:ascii="Times New Roman" w:hAnsi="Times New Roman"/>
                <w:b/>
                <w:sz w:val="24"/>
                <w:szCs w:val="24"/>
              </w:rPr>
            </w:pPr>
            <w:r w:rsidRPr="002647AF">
              <w:rPr>
                <w:rFonts w:ascii="Times New Roman" w:hAnsi="Times New Roman"/>
                <w:b/>
                <w:sz w:val="24"/>
                <w:szCs w:val="24"/>
                <w:shd w:val="clear" w:color="auto" w:fill="FFFFFF" w:themeFill="background1"/>
              </w:rPr>
              <w:t>Семестр 6,7</w:t>
            </w:r>
            <w:r w:rsidRPr="002647AF">
              <w:rPr>
                <w:rFonts w:ascii="Times New Roman" w:hAnsi="Times New Roman"/>
                <w:b/>
                <w:sz w:val="24"/>
                <w:szCs w:val="24"/>
              </w:rPr>
              <w:t xml:space="preserve"> </w:t>
            </w:r>
            <w:r w:rsidR="00D674C4" w:rsidRPr="00E01DD2">
              <w:rPr>
                <w:rFonts w:ascii="Times New Roman" w:hAnsi="Times New Roman"/>
                <w:b/>
                <w:sz w:val="24"/>
                <w:szCs w:val="24"/>
              </w:rPr>
              <w:t>(в часах)</w:t>
            </w:r>
          </w:p>
        </w:tc>
      </w:tr>
      <w:tr w:rsidR="00557EE8" w:rsidRPr="00F364EC" w14:paraId="5136F076" w14:textId="77777777" w:rsidTr="003B5322">
        <w:trPr>
          <w:trHeight w:val="211"/>
          <w:jc w:val="center"/>
        </w:trPr>
        <w:tc>
          <w:tcPr>
            <w:tcW w:w="6439" w:type="dxa"/>
            <w:shd w:val="clear" w:color="auto" w:fill="auto"/>
          </w:tcPr>
          <w:p w14:paraId="7091B9F8" w14:textId="77777777" w:rsidR="00557EE8" w:rsidRPr="00E01DD2" w:rsidRDefault="00557EE8" w:rsidP="00557EE8">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c>
          <w:tcPr>
            <w:tcW w:w="1999" w:type="dxa"/>
            <w:shd w:val="clear" w:color="auto" w:fill="auto"/>
          </w:tcPr>
          <w:p w14:paraId="68EC6DA3" w14:textId="4ABC7CA6"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557EE8" w:rsidRPr="00F364EC" w14:paraId="069F19F1" w14:textId="77777777" w:rsidTr="003B5322">
        <w:trPr>
          <w:trHeight w:val="285"/>
          <w:jc w:val="center"/>
        </w:trPr>
        <w:tc>
          <w:tcPr>
            <w:tcW w:w="6439" w:type="dxa"/>
            <w:shd w:val="clear" w:color="auto" w:fill="auto"/>
          </w:tcPr>
          <w:p w14:paraId="43B3CE6F"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35A82239" w:rsidR="00557EE8" w:rsidRPr="0058354B" w:rsidRDefault="00557EE8" w:rsidP="00557EE8">
            <w:pPr>
              <w:spacing w:after="0" w:line="240" w:lineRule="auto"/>
              <w:jc w:val="center"/>
              <w:rPr>
                <w:rFonts w:ascii="Times New Roman" w:hAnsi="Times New Roman"/>
                <w:b/>
                <w:sz w:val="24"/>
                <w:szCs w:val="24"/>
              </w:rPr>
            </w:pPr>
            <w:r>
              <w:rPr>
                <w:rFonts w:ascii="Times New Roman" w:hAnsi="Times New Roman"/>
                <w:b/>
                <w:sz w:val="24"/>
                <w:szCs w:val="24"/>
              </w:rPr>
              <w:t>3</w:t>
            </w:r>
            <w:r w:rsidRPr="0058354B">
              <w:rPr>
                <w:rFonts w:ascii="Times New Roman" w:hAnsi="Times New Roman"/>
                <w:b/>
                <w:sz w:val="24"/>
                <w:szCs w:val="24"/>
              </w:rPr>
              <w:t>4</w:t>
            </w:r>
          </w:p>
        </w:tc>
        <w:tc>
          <w:tcPr>
            <w:tcW w:w="1999" w:type="dxa"/>
            <w:shd w:val="clear" w:color="auto" w:fill="auto"/>
          </w:tcPr>
          <w:p w14:paraId="711D2847" w14:textId="021E78A7" w:rsidR="00557EE8" w:rsidRPr="0058354B" w:rsidRDefault="00557EE8" w:rsidP="00557EE8">
            <w:pPr>
              <w:spacing w:after="0" w:line="240" w:lineRule="auto"/>
              <w:jc w:val="center"/>
              <w:rPr>
                <w:rFonts w:ascii="Times New Roman" w:hAnsi="Times New Roman"/>
                <w:b/>
                <w:sz w:val="24"/>
                <w:szCs w:val="24"/>
              </w:rPr>
            </w:pPr>
            <w:r>
              <w:rPr>
                <w:rFonts w:ascii="Times New Roman" w:hAnsi="Times New Roman"/>
                <w:b/>
                <w:sz w:val="24"/>
                <w:szCs w:val="24"/>
              </w:rPr>
              <w:t>3</w:t>
            </w:r>
            <w:r w:rsidRPr="0058354B">
              <w:rPr>
                <w:rFonts w:ascii="Times New Roman" w:hAnsi="Times New Roman"/>
                <w:b/>
                <w:sz w:val="24"/>
                <w:szCs w:val="24"/>
              </w:rPr>
              <w:t>4</w:t>
            </w:r>
          </w:p>
        </w:tc>
      </w:tr>
      <w:tr w:rsidR="00557EE8" w:rsidRPr="00F364EC" w14:paraId="4388B35C" w14:textId="77777777" w:rsidTr="003B5322">
        <w:trPr>
          <w:trHeight w:val="219"/>
          <w:jc w:val="center"/>
        </w:trPr>
        <w:tc>
          <w:tcPr>
            <w:tcW w:w="6439" w:type="dxa"/>
            <w:shd w:val="clear" w:color="auto" w:fill="auto"/>
          </w:tcPr>
          <w:p w14:paraId="20B2E6A1"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748921DF"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c>
          <w:tcPr>
            <w:tcW w:w="1999" w:type="dxa"/>
            <w:shd w:val="clear" w:color="auto" w:fill="auto"/>
          </w:tcPr>
          <w:p w14:paraId="4A8AA27F" w14:textId="3F12C7B5"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r>
      <w:tr w:rsidR="00557EE8" w:rsidRPr="00F364EC" w14:paraId="389C5C1B" w14:textId="77777777" w:rsidTr="003B5322">
        <w:trPr>
          <w:trHeight w:val="212"/>
          <w:jc w:val="center"/>
        </w:trPr>
        <w:tc>
          <w:tcPr>
            <w:tcW w:w="6439" w:type="dxa"/>
            <w:shd w:val="clear" w:color="auto" w:fill="auto"/>
          </w:tcPr>
          <w:p w14:paraId="6E55A65D"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1763" w:type="dxa"/>
            <w:shd w:val="clear" w:color="auto" w:fill="auto"/>
          </w:tcPr>
          <w:p w14:paraId="66DC24BC" w14:textId="3BA50EAD" w:rsidR="00557EE8" w:rsidRPr="00B405F3" w:rsidRDefault="00557EE8" w:rsidP="00557EE8">
            <w:pPr>
              <w:spacing w:after="0" w:line="240" w:lineRule="auto"/>
              <w:jc w:val="center"/>
              <w:rPr>
                <w:rFonts w:ascii="Times New Roman" w:hAnsi="Times New Roman"/>
                <w:sz w:val="24"/>
                <w:szCs w:val="24"/>
              </w:rPr>
            </w:pPr>
            <w:r w:rsidRPr="00B405F3">
              <w:rPr>
                <w:rFonts w:ascii="Times New Roman" w:hAnsi="Times New Roman"/>
                <w:sz w:val="24"/>
                <w:szCs w:val="24"/>
              </w:rPr>
              <w:t>1</w:t>
            </w:r>
            <w:r>
              <w:rPr>
                <w:rFonts w:ascii="Times New Roman" w:hAnsi="Times New Roman"/>
                <w:sz w:val="24"/>
                <w:szCs w:val="24"/>
              </w:rPr>
              <w:t>8</w:t>
            </w:r>
          </w:p>
        </w:tc>
        <w:tc>
          <w:tcPr>
            <w:tcW w:w="1999" w:type="dxa"/>
            <w:shd w:val="clear" w:color="auto" w:fill="auto"/>
          </w:tcPr>
          <w:p w14:paraId="267A3051" w14:textId="41514386" w:rsidR="00557EE8" w:rsidRPr="00B405F3" w:rsidRDefault="00557EE8" w:rsidP="00557EE8">
            <w:pPr>
              <w:spacing w:after="0" w:line="240" w:lineRule="auto"/>
              <w:jc w:val="center"/>
              <w:rPr>
                <w:rFonts w:ascii="Times New Roman" w:hAnsi="Times New Roman"/>
                <w:sz w:val="24"/>
                <w:szCs w:val="24"/>
              </w:rPr>
            </w:pPr>
            <w:r w:rsidRPr="00B405F3">
              <w:rPr>
                <w:rFonts w:ascii="Times New Roman" w:hAnsi="Times New Roman"/>
                <w:sz w:val="24"/>
                <w:szCs w:val="24"/>
              </w:rPr>
              <w:t>1</w:t>
            </w:r>
            <w:r>
              <w:rPr>
                <w:rFonts w:ascii="Times New Roman" w:hAnsi="Times New Roman"/>
                <w:sz w:val="24"/>
                <w:szCs w:val="24"/>
              </w:rPr>
              <w:t>8</w:t>
            </w:r>
          </w:p>
        </w:tc>
      </w:tr>
      <w:tr w:rsidR="00557EE8" w:rsidRPr="00F364EC" w14:paraId="049F37CB" w14:textId="77777777" w:rsidTr="003B5322">
        <w:trPr>
          <w:trHeight w:val="204"/>
          <w:jc w:val="center"/>
        </w:trPr>
        <w:tc>
          <w:tcPr>
            <w:tcW w:w="6439" w:type="dxa"/>
            <w:shd w:val="clear" w:color="auto" w:fill="auto"/>
          </w:tcPr>
          <w:p w14:paraId="618658FD"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lastRenderedPageBreak/>
              <w:t xml:space="preserve">Самостоятельная работа </w:t>
            </w:r>
          </w:p>
        </w:tc>
        <w:tc>
          <w:tcPr>
            <w:tcW w:w="1763" w:type="dxa"/>
            <w:shd w:val="clear" w:color="auto" w:fill="auto"/>
          </w:tcPr>
          <w:p w14:paraId="7A10D24D" w14:textId="598C94C2" w:rsidR="00557EE8" w:rsidRPr="0058354B" w:rsidRDefault="00557EE8" w:rsidP="00557EE8">
            <w:pPr>
              <w:spacing w:after="0" w:line="240" w:lineRule="auto"/>
              <w:jc w:val="center"/>
              <w:rPr>
                <w:rFonts w:ascii="Times New Roman" w:hAnsi="Times New Roman"/>
                <w:b/>
                <w:sz w:val="24"/>
                <w:szCs w:val="24"/>
              </w:rPr>
            </w:pPr>
            <w:r>
              <w:rPr>
                <w:rFonts w:ascii="Times New Roman" w:hAnsi="Times New Roman"/>
                <w:b/>
                <w:sz w:val="24"/>
                <w:szCs w:val="24"/>
              </w:rPr>
              <w:t>7</w:t>
            </w:r>
            <w:r w:rsidRPr="0058354B">
              <w:rPr>
                <w:rFonts w:ascii="Times New Roman" w:hAnsi="Times New Roman"/>
                <w:b/>
                <w:sz w:val="24"/>
                <w:szCs w:val="24"/>
              </w:rPr>
              <w:t>4</w:t>
            </w:r>
          </w:p>
        </w:tc>
        <w:tc>
          <w:tcPr>
            <w:tcW w:w="1999" w:type="dxa"/>
            <w:shd w:val="clear" w:color="auto" w:fill="auto"/>
          </w:tcPr>
          <w:p w14:paraId="7260BF7E" w14:textId="1C767F16" w:rsidR="00557EE8" w:rsidRPr="0058354B" w:rsidRDefault="00557EE8" w:rsidP="00557EE8">
            <w:pPr>
              <w:spacing w:after="0" w:line="240" w:lineRule="auto"/>
              <w:jc w:val="center"/>
              <w:rPr>
                <w:rFonts w:ascii="Times New Roman" w:hAnsi="Times New Roman"/>
                <w:b/>
                <w:sz w:val="24"/>
                <w:szCs w:val="24"/>
              </w:rPr>
            </w:pPr>
            <w:r>
              <w:rPr>
                <w:rFonts w:ascii="Times New Roman" w:hAnsi="Times New Roman"/>
                <w:b/>
                <w:sz w:val="24"/>
                <w:szCs w:val="24"/>
              </w:rPr>
              <w:t>7</w:t>
            </w:r>
            <w:r w:rsidRPr="0058354B">
              <w:rPr>
                <w:rFonts w:ascii="Times New Roman" w:hAnsi="Times New Roman"/>
                <w:b/>
                <w:sz w:val="24"/>
                <w:szCs w:val="24"/>
              </w:rPr>
              <w:t>4</w:t>
            </w:r>
          </w:p>
        </w:tc>
      </w:tr>
      <w:tr w:rsidR="00557EE8" w:rsidRPr="00F364EC" w14:paraId="7C1A33CC" w14:textId="77777777" w:rsidTr="003B5322">
        <w:trPr>
          <w:trHeight w:val="170"/>
          <w:jc w:val="center"/>
        </w:trPr>
        <w:tc>
          <w:tcPr>
            <w:tcW w:w="6439" w:type="dxa"/>
          </w:tcPr>
          <w:p w14:paraId="6B2C1353"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77777777" w:rsidR="00557EE8" w:rsidRPr="00B405F3" w:rsidRDefault="00557EE8" w:rsidP="00557EE8">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 работа</w:t>
            </w:r>
          </w:p>
        </w:tc>
        <w:tc>
          <w:tcPr>
            <w:tcW w:w="1999" w:type="dxa"/>
          </w:tcPr>
          <w:p w14:paraId="170A2AD7" w14:textId="69975918" w:rsidR="00557EE8" w:rsidRPr="00B405F3" w:rsidRDefault="00557EE8" w:rsidP="00557EE8">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 работа</w:t>
            </w:r>
          </w:p>
        </w:tc>
      </w:tr>
      <w:tr w:rsidR="00557EE8" w:rsidRPr="00F364EC" w14:paraId="0396B5DD" w14:textId="77777777" w:rsidTr="003B5322">
        <w:trPr>
          <w:trHeight w:val="318"/>
          <w:jc w:val="center"/>
        </w:trPr>
        <w:tc>
          <w:tcPr>
            <w:tcW w:w="6439" w:type="dxa"/>
          </w:tcPr>
          <w:p w14:paraId="14421412"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242BF7E2"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зачет</w:t>
            </w:r>
          </w:p>
        </w:tc>
        <w:tc>
          <w:tcPr>
            <w:tcW w:w="1999" w:type="dxa"/>
          </w:tcPr>
          <w:p w14:paraId="55DC6836" w14:textId="703D8054"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7"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14:paraId="55F76881" w14:textId="50B4D24E" w:rsidR="00263D4E" w:rsidRPr="00D63B99"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1. </w:t>
      </w:r>
      <w:r w:rsidR="00557EE8" w:rsidRPr="00557EE8">
        <w:rPr>
          <w:rFonts w:ascii="Times New Roman" w:hAnsi="Times New Roman"/>
          <w:b/>
          <w:sz w:val="28"/>
          <w:szCs w:val="28"/>
        </w:rPr>
        <w:t>Организационные и правовые основы использования ЭП</w:t>
      </w:r>
    </w:p>
    <w:p w14:paraId="15F32505" w14:textId="77777777" w:rsidR="00557EE8" w:rsidRPr="00557EE8" w:rsidRDefault="00557EE8" w:rsidP="00557EE8">
      <w:pPr>
        <w:widowControl w:val="0"/>
        <w:autoSpaceDE w:val="0"/>
        <w:autoSpaceDN w:val="0"/>
        <w:adjustRightInd w:val="0"/>
        <w:spacing w:after="0" w:line="288" w:lineRule="auto"/>
        <w:ind w:firstLine="709"/>
        <w:jc w:val="both"/>
        <w:rPr>
          <w:rFonts w:ascii="Times New Roman" w:eastAsia="Times New Roman" w:hAnsi="Times New Roman"/>
          <w:sz w:val="28"/>
          <w:szCs w:val="28"/>
        </w:rPr>
      </w:pPr>
      <w:r w:rsidRPr="00557EE8">
        <w:rPr>
          <w:rFonts w:ascii="Times New Roman" w:eastAsia="Times New Roman" w:hAnsi="Times New Roman"/>
          <w:sz w:val="28"/>
          <w:szCs w:val="28"/>
        </w:rPr>
        <w:t>Предмет, содержание, задачи дисциплины. Организационные и правовые основы использования ЭП. Структура аутентификации электронных документов Российской Федерации: Федеральный Удостоверяющий центр, Удостоверяющие центры субъектов Российской Федерации, Удостоверяющие центры Уполномоченных органов субъектов Российской Федерации, Корпоративные Удостоверяющие центры. Их назначение и взаимодействие.</w:t>
      </w:r>
    </w:p>
    <w:p w14:paraId="2BDFE0B2" w14:textId="77777777" w:rsidR="00557EE8" w:rsidRPr="00557EE8" w:rsidRDefault="00557EE8" w:rsidP="00557EE8">
      <w:pPr>
        <w:widowControl w:val="0"/>
        <w:autoSpaceDE w:val="0"/>
        <w:autoSpaceDN w:val="0"/>
        <w:adjustRightInd w:val="0"/>
        <w:spacing w:after="0" w:line="288" w:lineRule="auto"/>
        <w:ind w:firstLine="709"/>
        <w:jc w:val="both"/>
        <w:rPr>
          <w:rFonts w:ascii="Times New Roman" w:eastAsia="Times New Roman" w:hAnsi="Times New Roman"/>
          <w:b/>
          <w:bCs/>
          <w:sz w:val="28"/>
          <w:szCs w:val="28"/>
        </w:rPr>
      </w:pPr>
      <w:r w:rsidRPr="00557EE8">
        <w:rPr>
          <w:rFonts w:ascii="Times New Roman" w:eastAsia="Times New Roman" w:hAnsi="Times New Roman"/>
          <w:b/>
          <w:bCs/>
          <w:sz w:val="28"/>
          <w:szCs w:val="28"/>
        </w:rPr>
        <w:t>Тема 2. Проблемы аутентификации пользователей и ЭП.</w:t>
      </w:r>
    </w:p>
    <w:p w14:paraId="46BBE920" w14:textId="77777777" w:rsidR="00557EE8" w:rsidRPr="00557EE8" w:rsidRDefault="00557EE8" w:rsidP="00557EE8">
      <w:pPr>
        <w:widowControl w:val="0"/>
        <w:autoSpaceDE w:val="0"/>
        <w:autoSpaceDN w:val="0"/>
        <w:adjustRightInd w:val="0"/>
        <w:spacing w:after="0" w:line="288" w:lineRule="auto"/>
        <w:ind w:firstLine="709"/>
        <w:jc w:val="both"/>
        <w:rPr>
          <w:rFonts w:ascii="Times New Roman" w:eastAsia="Times New Roman" w:hAnsi="Times New Roman"/>
          <w:sz w:val="28"/>
          <w:szCs w:val="28"/>
        </w:rPr>
      </w:pPr>
      <w:r w:rsidRPr="00557EE8">
        <w:rPr>
          <w:rFonts w:ascii="Times New Roman" w:eastAsia="Times New Roman" w:hAnsi="Times New Roman"/>
          <w:sz w:val="28"/>
          <w:szCs w:val="28"/>
        </w:rPr>
        <w:t>Организационные и правовые основы использования ЭП в торгово-экономической деятельности. Правовое регулирование отношений в области использования электронной подписи. Цель и сфера применения Федерального закона «Об электронной подписи». Понятийный аппарат по основным законодательным положениям Федерального закона «Об электронной подписи». Условия использования ЭП в торгово-экономической деятельности. Юридическое значение ЭП, сертификаты ключей ЭП, срок и порядок хранения сертификата ключа подписи в удостоверяющем центре. Удостоверяющие центры. Особенности использования ЭП в коммерческой деятельности.</w:t>
      </w:r>
    </w:p>
    <w:p w14:paraId="7FAF7B37" w14:textId="77777777" w:rsidR="00557EE8" w:rsidRDefault="00557EE8" w:rsidP="00557EE8">
      <w:pPr>
        <w:widowControl w:val="0"/>
        <w:autoSpaceDE w:val="0"/>
        <w:autoSpaceDN w:val="0"/>
        <w:adjustRightInd w:val="0"/>
        <w:spacing w:after="0" w:line="288" w:lineRule="auto"/>
        <w:ind w:firstLine="709"/>
        <w:jc w:val="both"/>
        <w:rPr>
          <w:rFonts w:ascii="Times New Roman" w:eastAsia="Times New Roman" w:hAnsi="Times New Roman"/>
          <w:sz w:val="28"/>
          <w:szCs w:val="28"/>
        </w:rPr>
      </w:pPr>
      <w:r w:rsidRPr="00557EE8">
        <w:rPr>
          <w:rFonts w:ascii="Times New Roman" w:eastAsia="Times New Roman" w:hAnsi="Times New Roman"/>
          <w:sz w:val="28"/>
          <w:szCs w:val="28"/>
        </w:rPr>
        <w:t>Основные понятия и концепции идентификации пользователей и документов, проверка их подлинности. Идентификация и механизмы подтверждения подлинности пользователя в виртуальном пространстве. Взаимная проверка подлинности пользователей. Протоколы идентификации с нулевой передачей знаний. Проблемы аутентификации данных и электронная подпись.</w:t>
      </w:r>
    </w:p>
    <w:p w14:paraId="6F9208B5" w14:textId="3126F0F8" w:rsidR="00263D4E" w:rsidRPr="00D63B99" w:rsidRDefault="00297ABD" w:rsidP="00557EE8">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3. </w:t>
      </w:r>
      <w:r w:rsidR="00557EE8" w:rsidRPr="00557EE8">
        <w:rPr>
          <w:rFonts w:ascii="Times New Roman" w:hAnsi="Times New Roman"/>
          <w:b/>
          <w:sz w:val="28"/>
          <w:szCs w:val="28"/>
        </w:rPr>
        <w:t>Однонаправленные хэш-функции. ГОСТ Р</w:t>
      </w:r>
    </w:p>
    <w:p w14:paraId="110E5C10" w14:textId="4FBD0E65" w:rsidR="00557EE8" w:rsidRDefault="00557EE8" w:rsidP="00D0566F">
      <w:pPr>
        <w:widowControl w:val="0"/>
        <w:autoSpaceDE w:val="0"/>
        <w:autoSpaceDN w:val="0"/>
        <w:adjustRightInd w:val="0"/>
        <w:spacing w:after="0" w:line="288" w:lineRule="auto"/>
        <w:ind w:firstLine="709"/>
        <w:jc w:val="both"/>
        <w:rPr>
          <w:rFonts w:ascii="Times New Roman" w:eastAsia="Times New Roman" w:hAnsi="Times New Roman"/>
          <w:sz w:val="28"/>
          <w:szCs w:val="28"/>
        </w:rPr>
      </w:pPr>
      <w:r w:rsidRPr="00557EE8">
        <w:rPr>
          <w:rFonts w:ascii="Times New Roman" w:eastAsia="Times New Roman" w:hAnsi="Times New Roman"/>
          <w:sz w:val="28"/>
          <w:szCs w:val="28"/>
        </w:rPr>
        <w:t>Назначение хэш-функции и требования</w:t>
      </w:r>
      <w:r w:rsidR="006B6463" w:rsidRPr="00263C69">
        <w:rPr>
          <w:rFonts w:ascii="Times New Roman" w:eastAsia="Times New Roman" w:hAnsi="Times New Roman"/>
          <w:sz w:val="28"/>
          <w:szCs w:val="28"/>
        </w:rPr>
        <w:t>,</w:t>
      </w:r>
      <w:r w:rsidRPr="00557EE8">
        <w:rPr>
          <w:rFonts w:ascii="Times New Roman" w:eastAsia="Times New Roman" w:hAnsi="Times New Roman"/>
          <w:sz w:val="28"/>
          <w:szCs w:val="28"/>
        </w:rPr>
        <w:t xml:space="preserve"> предъявляемые к ней. Однонаправленные хэш-функции. Алгоритм безопасного </w:t>
      </w:r>
      <w:proofErr w:type="spellStart"/>
      <w:r w:rsidRPr="00557EE8">
        <w:rPr>
          <w:rFonts w:ascii="Times New Roman" w:eastAsia="Times New Roman" w:hAnsi="Times New Roman"/>
          <w:sz w:val="28"/>
          <w:szCs w:val="28"/>
        </w:rPr>
        <w:t>хэширования</w:t>
      </w:r>
      <w:proofErr w:type="spellEnd"/>
      <w:r w:rsidRPr="00557EE8">
        <w:rPr>
          <w:rFonts w:ascii="Times New Roman" w:eastAsia="Times New Roman" w:hAnsi="Times New Roman"/>
          <w:sz w:val="28"/>
          <w:szCs w:val="28"/>
        </w:rPr>
        <w:t xml:space="preserve"> SHA. Зарубежные однонаправленные хэш-функции MD2, MD4, MD5. Отечественный стандарт хэш-функции.</w:t>
      </w:r>
    </w:p>
    <w:p w14:paraId="6B9F690A" w14:textId="77777777" w:rsidR="00557EE8" w:rsidRPr="00557EE8" w:rsidRDefault="00557EE8" w:rsidP="00557EE8">
      <w:pPr>
        <w:widowControl w:val="0"/>
        <w:spacing w:after="0" w:line="240" w:lineRule="auto"/>
        <w:ind w:firstLine="340"/>
        <w:jc w:val="both"/>
        <w:rPr>
          <w:rFonts w:ascii="Times New Roman" w:eastAsia="Times New Roman" w:hAnsi="Times New Roman"/>
          <w:color w:val="000000"/>
          <w:sz w:val="28"/>
          <w:szCs w:val="28"/>
          <w:lang w:eastAsia="ru-RU" w:bidi="ru-RU"/>
        </w:rPr>
      </w:pPr>
      <w:bookmarkStart w:id="10" w:name="_Toc72164614"/>
      <w:r w:rsidRPr="00557EE8">
        <w:rPr>
          <w:rFonts w:ascii="Times New Roman" w:eastAsia="Times New Roman" w:hAnsi="Times New Roman"/>
          <w:b/>
          <w:bCs/>
          <w:color w:val="000000"/>
          <w:sz w:val="28"/>
          <w:szCs w:val="28"/>
          <w:lang w:eastAsia="ru-RU" w:bidi="ru-RU"/>
        </w:rPr>
        <w:t>Тема 4. Алгоритмы электронной подписи</w:t>
      </w:r>
    </w:p>
    <w:p w14:paraId="5D8D91F4" w14:textId="77777777" w:rsidR="00557EE8" w:rsidRPr="00557EE8" w:rsidRDefault="00557EE8" w:rsidP="00557EE8">
      <w:pPr>
        <w:widowControl w:val="0"/>
        <w:spacing w:after="0" w:line="360" w:lineRule="auto"/>
        <w:ind w:left="340" w:firstLine="720"/>
        <w:jc w:val="both"/>
        <w:rPr>
          <w:rFonts w:ascii="Times New Roman" w:eastAsia="Times New Roman" w:hAnsi="Times New Roman"/>
          <w:color w:val="000000"/>
          <w:sz w:val="28"/>
          <w:szCs w:val="28"/>
          <w:lang w:eastAsia="ru-RU" w:bidi="ru-RU"/>
        </w:rPr>
      </w:pPr>
      <w:r w:rsidRPr="00557EE8">
        <w:rPr>
          <w:rFonts w:ascii="Times New Roman" w:eastAsia="Times New Roman" w:hAnsi="Times New Roman"/>
          <w:color w:val="000000"/>
          <w:sz w:val="28"/>
          <w:szCs w:val="28"/>
          <w:lang w:eastAsia="ru-RU" w:bidi="ru-RU"/>
        </w:rPr>
        <w:t xml:space="preserve">Методика построения алгоритма электронной подписи RSA. Математическая модель алгоритма RSA. Пример реализации алгоритма RSA. Методика построения </w:t>
      </w:r>
      <w:r w:rsidRPr="00557EE8">
        <w:rPr>
          <w:rFonts w:ascii="Times New Roman" w:eastAsia="Times New Roman" w:hAnsi="Times New Roman"/>
          <w:color w:val="000000"/>
          <w:sz w:val="28"/>
          <w:szCs w:val="28"/>
          <w:lang w:eastAsia="ru-RU" w:bidi="ru-RU"/>
        </w:rPr>
        <w:lastRenderedPageBreak/>
        <w:t xml:space="preserve">алгоритма электронной подписи Эль </w:t>
      </w:r>
      <w:proofErr w:type="spellStart"/>
      <w:r w:rsidRPr="00557EE8">
        <w:rPr>
          <w:rFonts w:ascii="Times New Roman" w:eastAsia="Times New Roman" w:hAnsi="Times New Roman"/>
          <w:color w:val="000000"/>
          <w:sz w:val="28"/>
          <w:szCs w:val="28"/>
          <w:lang w:eastAsia="ru-RU" w:bidi="ru-RU"/>
        </w:rPr>
        <w:t>Гамаля</w:t>
      </w:r>
      <w:proofErr w:type="spellEnd"/>
      <w:r w:rsidRPr="00557EE8">
        <w:rPr>
          <w:rFonts w:ascii="Times New Roman" w:eastAsia="Times New Roman" w:hAnsi="Times New Roman"/>
          <w:color w:val="000000"/>
          <w:sz w:val="28"/>
          <w:szCs w:val="28"/>
          <w:lang w:eastAsia="ru-RU" w:bidi="ru-RU"/>
        </w:rPr>
        <w:t xml:space="preserve"> (EGSA). Математическая модель алгоритма Эль </w:t>
      </w:r>
      <w:proofErr w:type="spellStart"/>
      <w:r w:rsidRPr="00557EE8">
        <w:rPr>
          <w:rFonts w:ascii="Times New Roman" w:eastAsia="Times New Roman" w:hAnsi="Times New Roman"/>
          <w:color w:val="000000"/>
          <w:sz w:val="28"/>
          <w:szCs w:val="28"/>
          <w:lang w:eastAsia="ru-RU" w:bidi="ru-RU"/>
        </w:rPr>
        <w:t>Гамаля</w:t>
      </w:r>
      <w:proofErr w:type="spellEnd"/>
      <w:r w:rsidRPr="00557EE8">
        <w:rPr>
          <w:rFonts w:ascii="Times New Roman" w:eastAsia="Times New Roman" w:hAnsi="Times New Roman"/>
          <w:color w:val="000000"/>
          <w:sz w:val="28"/>
          <w:szCs w:val="28"/>
          <w:lang w:eastAsia="ru-RU" w:bidi="ru-RU"/>
        </w:rPr>
        <w:t xml:space="preserve">. Пример реализации алгоритма Эль </w:t>
      </w:r>
      <w:proofErr w:type="spellStart"/>
      <w:r w:rsidRPr="00557EE8">
        <w:rPr>
          <w:rFonts w:ascii="Times New Roman" w:eastAsia="Times New Roman" w:hAnsi="Times New Roman"/>
          <w:color w:val="000000"/>
          <w:sz w:val="28"/>
          <w:szCs w:val="28"/>
          <w:lang w:eastAsia="ru-RU" w:bidi="ru-RU"/>
        </w:rPr>
        <w:t>Гамаля</w:t>
      </w:r>
      <w:proofErr w:type="spellEnd"/>
      <w:r w:rsidRPr="00557EE8">
        <w:rPr>
          <w:rFonts w:ascii="Times New Roman" w:eastAsia="Times New Roman" w:hAnsi="Times New Roman"/>
          <w:color w:val="000000"/>
          <w:sz w:val="28"/>
          <w:szCs w:val="28"/>
          <w:lang w:eastAsia="ru-RU" w:bidi="ru-RU"/>
        </w:rPr>
        <w:t xml:space="preserve">. Преимущества алгоритма Эль </w:t>
      </w:r>
      <w:proofErr w:type="spellStart"/>
      <w:r w:rsidRPr="00557EE8">
        <w:rPr>
          <w:rFonts w:ascii="Times New Roman" w:eastAsia="Times New Roman" w:hAnsi="Times New Roman"/>
          <w:color w:val="000000"/>
          <w:sz w:val="28"/>
          <w:szCs w:val="28"/>
          <w:lang w:eastAsia="ru-RU" w:bidi="ru-RU"/>
        </w:rPr>
        <w:t>Гамаля</w:t>
      </w:r>
      <w:proofErr w:type="spellEnd"/>
      <w:r w:rsidRPr="00557EE8">
        <w:rPr>
          <w:rFonts w:ascii="Times New Roman" w:eastAsia="Times New Roman" w:hAnsi="Times New Roman"/>
          <w:color w:val="000000"/>
          <w:sz w:val="28"/>
          <w:szCs w:val="28"/>
          <w:lang w:eastAsia="ru-RU" w:bidi="ru-RU"/>
        </w:rPr>
        <w:t xml:space="preserve"> по сравнению с алгоритмом ЭП RSA. Методика построения алгоритма электронной подписи DSA (</w:t>
      </w:r>
      <w:proofErr w:type="spellStart"/>
      <w:r w:rsidRPr="00557EE8">
        <w:rPr>
          <w:rFonts w:ascii="Times New Roman" w:eastAsia="Times New Roman" w:hAnsi="Times New Roman"/>
          <w:color w:val="000000"/>
          <w:sz w:val="28"/>
          <w:szCs w:val="28"/>
          <w:lang w:eastAsia="ru-RU" w:bidi="ru-RU"/>
        </w:rPr>
        <w:t>Digital</w:t>
      </w:r>
      <w:proofErr w:type="spellEnd"/>
      <w:r w:rsidRPr="00557EE8">
        <w:rPr>
          <w:rFonts w:ascii="Times New Roman" w:eastAsia="Times New Roman" w:hAnsi="Times New Roman"/>
          <w:color w:val="000000"/>
          <w:sz w:val="28"/>
          <w:szCs w:val="28"/>
          <w:lang w:eastAsia="ru-RU" w:bidi="ru-RU"/>
        </w:rPr>
        <w:t xml:space="preserve"> </w:t>
      </w:r>
      <w:proofErr w:type="spellStart"/>
      <w:r w:rsidRPr="00557EE8">
        <w:rPr>
          <w:rFonts w:ascii="Times New Roman" w:eastAsia="Times New Roman" w:hAnsi="Times New Roman"/>
          <w:color w:val="000000"/>
          <w:sz w:val="28"/>
          <w:szCs w:val="28"/>
          <w:lang w:eastAsia="ru-RU" w:bidi="ru-RU"/>
        </w:rPr>
        <w:t>Signature</w:t>
      </w:r>
      <w:proofErr w:type="spellEnd"/>
      <w:r w:rsidRPr="00557EE8">
        <w:rPr>
          <w:rFonts w:ascii="Times New Roman" w:eastAsia="Times New Roman" w:hAnsi="Times New Roman"/>
          <w:color w:val="000000"/>
          <w:sz w:val="28"/>
          <w:szCs w:val="28"/>
          <w:lang w:eastAsia="ru-RU" w:bidi="ru-RU"/>
        </w:rPr>
        <w:t xml:space="preserve"> </w:t>
      </w:r>
      <w:proofErr w:type="spellStart"/>
      <w:r w:rsidRPr="00557EE8">
        <w:rPr>
          <w:rFonts w:ascii="Times New Roman" w:eastAsia="Times New Roman" w:hAnsi="Times New Roman"/>
          <w:color w:val="000000"/>
          <w:sz w:val="28"/>
          <w:szCs w:val="28"/>
          <w:lang w:eastAsia="ru-RU" w:bidi="ru-RU"/>
        </w:rPr>
        <w:t>Algoritm</w:t>
      </w:r>
      <w:proofErr w:type="spellEnd"/>
      <w:r w:rsidRPr="00557EE8">
        <w:rPr>
          <w:rFonts w:ascii="Times New Roman" w:eastAsia="Times New Roman" w:hAnsi="Times New Roman"/>
          <w:color w:val="000000"/>
          <w:sz w:val="28"/>
          <w:szCs w:val="28"/>
          <w:lang w:eastAsia="ru-RU" w:bidi="ru-RU"/>
        </w:rPr>
        <w:t xml:space="preserve">). Математическая модель алгоритма DSA. Пример реализации алгоритма DSA. Преимущества алгоритма DSA по сравнению с алгоритмом ЭП Эль </w:t>
      </w:r>
      <w:proofErr w:type="spellStart"/>
      <w:r w:rsidRPr="00557EE8">
        <w:rPr>
          <w:rFonts w:ascii="Times New Roman" w:eastAsia="Times New Roman" w:hAnsi="Times New Roman"/>
          <w:color w:val="000000"/>
          <w:sz w:val="28"/>
          <w:szCs w:val="28"/>
          <w:lang w:eastAsia="ru-RU" w:bidi="ru-RU"/>
        </w:rPr>
        <w:t>Гамаля</w:t>
      </w:r>
      <w:proofErr w:type="spellEnd"/>
      <w:r w:rsidRPr="00557EE8">
        <w:rPr>
          <w:rFonts w:ascii="Times New Roman" w:eastAsia="Times New Roman" w:hAnsi="Times New Roman"/>
          <w:color w:val="000000"/>
          <w:sz w:val="28"/>
          <w:szCs w:val="28"/>
          <w:lang w:eastAsia="ru-RU" w:bidi="ru-RU"/>
        </w:rPr>
        <w:t>. Методика построения алгоритмов электронной подписи ГОСТ Р. Математическая модель алгоритмов ГОСТ Р. Примеры реализации алгоритмов ГОСТ Р.</w:t>
      </w:r>
    </w:p>
    <w:p w14:paraId="1B251815" w14:textId="77777777" w:rsidR="00557EE8" w:rsidRPr="00557EE8" w:rsidRDefault="00557EE8" w:rsidP="00557EE8">
      <w:pPr>
        <w:widowControl w:val="0"/>
        <w:spacing w:after="0" w:line="262" w:lineRule="auto"/>
        <w:ind w:left="340"/>
        <w:jc w:val="both"/>
        <w:rPr>
          <w:rFonts w:ascii="Times New Roman" w:eastAsia="Times New Roman" w:hAnsi="Times New Roman"/>
          <w:color w:val="000000"/>
          <w:sz w:val="28"/>
          <w:szCs w:val="28"/>
          <w:lang w:eastAsia="ru-RU" w:bidi="ru-RU"/>
        </w:rPr>
      </w:pPr>
      <w:r w:rsidRPr="00557EE8">
        <w:rPr>
          <w:rFonts w:ascii="Times New Roman" w:eastAsia="Times New Roman" w:hAnsi="Times New Roman"/>
          <w:b/>
          <w:bCs/>
          <w:color w:val="000000"/>
          <w:sz w:val="28"/>
          <w:szCs w:val="28"/>
          <w:lang w:eastAsia="ru-RU" w:bidi="ru-RU"/>
        </w:rPr>
        <w:t>Тема 5. Комплексное использование программных средств в системах аутентификации пользователей в компьютерных технологиях</w:t>
      </w:r>
    </w:p>
    <w:p w14:paraId="79199A51" w14:textId="77777777" w:rsidR="00557EE8" w:rsidRPr="00557EE8" w:rsidRDefault="00557EE8" w:rsidP="00557EE8">
      <w:pPr>
        <w:widowControl w:val="0"/>
        <w:spacing w:after="0" w:line="360" w:lineRule="auto"/>
        <w:ind w:left="340" w:firstLine="720"/>
        <w:jc w:val="both"/>
        <w:rPr>
          <w:rFonts w:ascii="Times New Roman" w:eastAsia="Times New Roman" w:hAnsi="Times New Roman"/>
          <w:color w:val="000000"/>
          <w:sz w:val="28"/>
          <w:szCs w:val="28"/>
          <w:lang w:eastAsia="ru-RU" w:bidi="ru-RU"/>
        </w:rPr>
      </w:pPr>
      <w:r w:rsidRPr="00557EE8">
        <w:rPr>
          <w:rFonts w:ascii="Times New Roman" w:eastAsia="Times New Roman" w:hAnsi="Times New Roman"/>
          <w:color w:val="000000"/>
          <w:sz w:val="28"/>
          <w:szCs w:val="28"/>
          <w:lang w:eastAsia="ru-RU" w:bidi="ru-RU"/>
        </w:rPr>
        <w:t>Иерархия построения системы Удостоверяющих центров Российской Федерации, взаимосвязь Удостоверяющих центров различных уровней. Роль Федерального Удостоверяющего центра, Удостоверяющих центров субъектов Российской Федерации, корпоративных Удостоверяющих центров. Рекомендуемые носители ключевой и сертификационной информации (изделия «</w:t>
      </w:r>
      <w:proofErr w:type="spellStart"/>
      <w:r w:rsidRPr="00557EE8">
        <w:rPr>
          <w:rFonts w:ascii="Times New Roman" w:eastAsia="Times New Roman" w:hAnsi="Times New Roman"/>
          <w:color w:val="000000"/>
          <w:sz w:val="28"/>
          <w:szCs w:val="28"/>
          <w:lang w:eastAsia="ru-RU" w:bidi="ru-RU"/>
        </w:rPr>
        <w:t>Шипка</w:t>
      </w:r>
      <w:proofErr w:type="spellEnd"/>
      <w:r w:rsidRPr="00557EE8">
        <w:rPr>
          <w:rFonts w:ascii="Times New Roman" w:eastAsia="Times New Roman" w:hAnsi="Times New Roman"/>
          <w:color w:val="000000"/>
          <w:sz w:val="28"/>
          <w:szCs w:val="28"/>
          <w:lang w:eastAsia="ru-RU" w:bidi="ru-RU"/>
        </w:rPr>
        <w:t>» и «</w:t>
      </w:r>
      <w:proofErr w:type="spellStart"/>
      <w:r w:rsidRPr="00557EE8">
        <w:rPr>
          <w:rFonts w:ascii="Times New Roman" w:eastAsia="Times New Roman" w:hAnsi="Times New Roman"/>
          <w:color w:val="000000"/>
          <w:sz w:val="28"/>
          <w:szCs w:val="28"/>
          <w:lang w:eastAsia="ru-RU" w:bidi="ru-RU"/>
        </w:rPr>
        <w:t>Анкад</w:t>
      </w:r>
      <w:proofErr w:type="spellEnd"/>
      <w:r w:rsidRPr="00557EE8">
        <w:rPr>
          <w:rFonts w:ascii="Times New Roman" w:eastAsia="Times New Roman" w:hAnsi="Times New Roman"/>
          <w:color w:val="000000"/>
          <w:sz w:val="28"/>
          <w:szCs w:val="28"/>
          <w:lang w:eastAsia="ru-RU" w:bidi="ru-RU"/>
        </w:rPr>
        <w:t xml:space="preserve">»). Требования к формированию ключевой информации на сменных носителях отдельных пользователей, технология работы с ними, регламентная и </w:t>
      </w:r>
      <w:proofErr w:type="spellStart"/>
      <w:r w:rsidRPr="00557EE8">
        <w:rPr>
          <w:rFonts w:ascii="Times New Roman" w:eastAsia="Times New Roman" w:hAnsi="Times New Roman"/>
          <w:color w:val="000000"/>
          <w:sz w:val="28"/>
          <w:szCs w:val="28"/>
          <w:lang w:eastAsia="ru-RU" w:bidi="ru-RU"/>
        </w:rPr>
        <w:t>внерегламентная</w:t>
      </w:r>
      <w:proofErr w:type="spellEnd"/>
      <w:r w:rsidRPr="00557EE8">
        <w:rPr>
          <w:rFonts w:ascii="Times New Roman" w:eastAsia="Times New Roman" w:hAnsi="Times New Roman"/>
          <w:color w:val="000000"/>
          <w:sz w:val="28"/>
          <w:szCs w:val="28"/>
          <w:lang w:eastAsia="ru-RU" w:bidi="ru-RU"/>
        </w:rPr>
        <w:t xml:space="preserve"> замена ключевых носителей. Ведение баз данных сертификатов открытых ключей пользователей на серверах Удостоверяющих центров.</w:t>
      </w:r>
    </w:p>
    <w:p w14:paraId="0F0D046C" w14:textId="77777777" w:rsidR="0079715E" w:rsidRDefault="007A1493" w:rsidP="00D0566F">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9"/>
      <w:bookmarkEnd w:id="10"/>
      <w:r w:rsidRPr="00385BAD">
        <w:rPr>
          <w:rFonts w:ascii="Times New Roman" w:eastAsia="Times New Roman" w:hAnsi="Times New Roman"/>
          <w:b/>
          <w:sz w:val="28"/>
          <w:szCs w:val="28"/>
        </w:rPr>
        <w:t xml:space="preserve"> </w:t>
      </w:r>
      <w:bookmarkStart w:id="11"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992"/>
        <w:gridCol w:w="880"/>
        <w:gridCol w:w="2239"/>
        <w:gridCol w:w="19"/>
      </w:tblGrid>
      <w:tr w:rsidR="00374B5A" w:rsidRPr="00385BAD" w14:paraId="76C3F918" w14:textId="77777777" w:rsidTr="00847F7E">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282"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258"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B405F3" w:rsidRPr="00D63B99" w14:paraId="57FD6789" w14:textId="77777777" w:rsidTr="00847F7E">
        <w:trPr>
          <w:gridAfter w:val="1"/>
          <w:wAfter w:w="19" w:type="dxa"/>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1" w:type="dxa"/>
            <w:tcBorders>
              <w:top w:val="single" w:sz="4" w:space="0" w:color="000000"/>
              <w:left w:val="single" w:sz="4" w:space="0" w:color="000000"/>
              <w:bottom w:val="single" w:sz="4" w:space="0" w:color="000000"/>
            </w:tcBorders>
            <w:shd w:val="clear" w:color="auto" w:fill="auto"/>
          </w:tcPr>
          <w:p w14:paraId="4920D212"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E6399C" w:rsidRDefault="00B405F3" w:rsidP="00D0566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880" w:type="dxa"/>
            <w:tcBorders>
              <w:left w:val="single" w:sz="4" w:space="0" w:color="000000"/>
              <w:bottom w:val="single" w:sz="4" w:space="0" w:color="000000"/>
              <w:right w:val="single" w:sz="4" w:space="0" w:color="000000"/>
            </w:tcBorders>
            <w:shd w:val="clear" w:color="auto" w:fill="auto"/>
            <w:textDirection w:val="btLr"/>
          </w:tcPr>
          <w:p w14:paraId="2D28A8E7" w14:textId="6462A565" w:rsidR="00B405F3" w:rsidRPr="00E6399C" w:rsidRDefault="00071D88" w:rsidP="00071D88">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sidR="004C418B">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239" w:type="dxa"/>
            <w:tcBorders>
              <w:left w:val="single" w:sz="4" w:space="0" w:color="000000"/>
              <w:bottom w:val="single" w:sz="4" w:space="0" w:color="000000"/>
              <w:right w:val="single" w:sz="4" w:space="0" w:color="000000"/>
            </w:tcBorders>
            <w:shd w:val="clear" w:color="auto" w:fill="auto"/>
          </w:tcPr>
          <w:p w14:paraId="0BE47F89" w14:textId="0F4B66ED" w:rsidR="00B405F3" w:rsidRPr="00E6399C" w:rsidRDefault="00071D88"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8713C5" w:rsidRPr="00D63B99" w14:paraId="59B9FBCD" w14:textId="77777777" w:rsidTr="00847F7E">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6C32F2C3" w:rsidR="008713C5" w:rsidRPr="008713C5" w:rsidRDefault="008713C5" w:rsidP="008713C5">
            <w:pPr>
              <w:spacing w:after="0" w:line="240" w:lineRule="auto"/>
              <w:rPr>
                <w:rFonts w:ascii="Times New Roman" w:eastAsia="MS Mincho" w:hAnsi="Times New Roman"/>
                <w:sz w:val="24"/>
                <w:szCs w:val="24"/>
                <w:lang w:eastAsia="ja-JP"/>
              </w:rPr>
            </w:pPr>
            <w:r w:rsidRPr="008713C5">
              <w:rPr>
                <w:rFonts w:ascii="Times New Roman" w:hAnsi="Times New Roman"/>
                <w:color w:val="000000"/>
                <w:sz w:val="24"/>
                <w:szCs w:val="24"/>
              </w:rPr>
              <w:t>Организационные и правовые основы использования ЭП.</w:t>
            </w:r>
          </w:p>
        </w:tc>
        <w:tc>
          <w:tcPr>
            <w:tcW w:w="851" w:type="dxa"/>
            <w:tcBorders>
              <w:top w:val="single" w:sz="4" w:space="0" w:color="000000"/>
              <w:left w:val="single" w:sz="4" w:space="0" w:color="000000"/>
              <w:bottom w:val="single" w:sz="4" w:space="0" w:color="000000"/>
            </w:tcBorders>
            <w:vAlign w:val="center"/>
          </w:tcPr>
          <w:p w14:paraId="037CE1BB" w14:textId="28482BBE"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68EC7FB3" w14:textId="708C92A9"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3CCF6CCB" w14:textId="61AA607D"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7C8D8B2C" w14:textId="12E7CE4C"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5D21189C" w14:textId="77777777" w:rsidR="008713C5" w:rsidRPr="00074446" w:rsidRDefault="008713C5" w:rsidP="008713C5">
            <w:pPr>
              <w:snapToGrid w:val="0"/>
              <w:spacing w:after="0" w:line="276"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25B8A249" w14:textId="77777777" w:rsidTr="00847F7E">
        <w:trPr>
          <w:gridAfter w:val="1"/>
          <w:wAfter w:w="19" w:type="dxa"/>
          <w:cantSplit/>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799820CB" w:rsidR="008713C5" w:rsidRPr="008713C5" w:rsidRDefault="008713C5" w:rsidP="008713C5">
            <w:pPr>
              <w:spacing w:after="0" w:line="240" w:lineRule="auto"/>
              <w:rPr>
                <w:rFonts w:ascii="Times New Roman" w:eastAsia="Times New Roman" w:hAnsi="Times New Roman"/>
                <w:b/>
                <w:spacing w:val="-2"/>
                <w:sz w:val="24"/>
                <w:szCs w:val="24"/>
              </w:rPr>
            </w:pPr>
            <w:r w:rsidRPr="008713C5">
              <w:rPr>
                <w:rFonts w:ascii="Times New Roman" w:hAnsi="Times New Roman"/>
                <w:color w:val="000000"/>
                <w:sz w:val="24"/>
                <w:szCs w:val="24"/>
              </w:rPr>
              <w:t>Проблемы аутентификации пользователей и ЭП.</w:t>
            </w:r>
          </w:p>
        </w:tc>
        <w:tc>
          <w:tcPr>
            <w:tcW w:w="851" w:type="dxa"/>
            <w:tcBorders>
              <w:top w:val="single" w:sz="4" w:space="0" w:color="000000"/>
              <w:left w:val="single" w:sz="4" w:space="0" w:color="000000"/>
              <w:bottom w:val="single" w:sz="4" w:space="0" w:color="000000"/>
            </w:tcBorders>
            <w:vAlign w:val="center"/>
          </w:tcPr>
          <w:p w14:paraId="262C14C2" w14:textId="05A991D1"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04251A11" w14:textId="40469966"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43E068F6" w14:textId="4E4E491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13277B3D" w14:textId="6DE2DE94"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6CAF8CC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185C954C" w14:textId="77777777" w:rsidTr="00847F7E">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2976" w:type="dxa"/>
            <w:tcBorders>
              <w:top w:val="single" w:sz="4" w:space="0" w:color="000000"/>
              <w:left w:val="single" w:sz="4" w:space="0" w:color="000000"/>
              <w:bottom w:val="single" w:sz="4" w:space="0" w:color="000000"/>
            </w:tcBorders>
            <w:vAlign w:val="center"/>
          </w:tcPr>
          <w:p w14:paraId="4194E569" w14:textId="2DD8F00A" w:rsidR="008713C5" w:rsidRPr="008713C5" w:rsidRDefault="008713C5" w:rsidP="008713C5">
            <w:pPr>
              <w:spacing w:after="0" w:line="240" w:lineRule="auto"/>
              <w:rPr>
                <w:rFonts w:ascii="Times New Roman" w:hAnsi="Times New Roman"/>
                <w:bCs/>
                <w:sz w:val="24"/>
                <w:szCs w:val="24"/>
              </w:rPr>
            </w:pPr>
            <w:r w:rsidRPr="008713C5">
              <w:rPr>
                <w:rFonts w:ascii="Times New Roman" w:hAnsi="Times New Roman"/>
                <w:color w:val="000000"/>
                <w:sz w:val="24"/>
                <w:szCs w:val="24"/>
              </w:rPr>
              <w:t>Однонаправленные хэш-функции. ГОСТ Р.</w:t>
            </w:r>
          </w:p>
        </w:tc>
        <w:tc>
          <w:tcPr>
            <w:tcW w:w="851" w:type="dxa"/>
            <w:tcBorders>
              <w:top w:val="single" w:sz="4" w:space="0" w:color="000000"/>
              <w:left w:val="single" w:sz="4" w:space="0" w:color="000000"/>
              <w:bottom w:val="single" w:sz="4" w:space="0" w:color="000000"/>
            </w:tcBorders>
            <w:vAlign w:val="center"/>
          </w:tcPr>
          <w:p w14:paraId="0831CB09" w14:textId="531675F4"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946BC3B" w14:textId="50AB1EFE"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29B02AD5" w14:textId="06F0E03E"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B77743B" w14:textId="560B0948"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70B2C323" w14:textId="34D54535"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14F50F6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093C1591"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50150EC2" w:rsidR="008713C5" w:rsidRPr="008713C5" w:rsidRDefault="008713C5" w:rsidP="008713C5">
            <w:pPr>
              <w:spacing w:after="0" w:line="240" w:lineRule="auto"/>
              <w:jc w:val="both"/>
              <w:rPr>
                <w:rFonts w:ascii="Times New Roman" w:hAnsi="Times New Roman"/>
                <w:bCs/>
                <w:sz w:val="24"/>
                <w:szCs w:val="24"/>
              </w:rPr>
            </w:pPr>
            <w:r w:rsidRPr="008713C5">
              <w:rPr>
                <w:rFonts w:ascii="Times New Roman" w:hAnsi="Times New Roman"/>
                <w:color w:val="000000"/>
                <w:sz w:val="24"/>
                <w:szCs w:val="24"/>
              </w:rPr>
              <w:t>Алгоритмы электронной подписи</w:t>
            </w:r>
          </w:p>
        </w:tc>
        <w:tc>
          <w:tcPr>
            <w:tcW w:w="851" w:type="dxa"/>
            <w:tcBorders>
              <w:top w:val="single" w:sz="4" w:space="0" w:color="000000"/>
              <w:left w:val="single" w:sz="4" w:space="0" w:color="000000"/>
              <w:bottom w:val="single" w:sz="4" w:space="0" w:color="000000"/>
            </w:tcBorders>
            <w:vAlign w:val="center"/>
          </w:tcPr>
          <w:p w14:paraId="2C9ACEC2" w14:textId="14982D12"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49FABA5F" w14:textId="1A88D631"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32CCBCCF" w14:textId="6083D655"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470C19B0" w14:textId="73B759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36425CDD" w14:textId="5038D13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2AF161A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7A17D21C"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2493DBEF" w14:textId="57F7F842" w:rsidR="008713C5" w:rsidRPr="00D63B99" w:rsidRDefault="008713C5" w:rsidP="008713C5">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2976" w:type="dxa"/>
            <w:tcBorders>
              <w:top w:val="single" w:sz="4" w:space="0" w:color="000000"/>
              <w:left w:val="single" w:sz="4" w:space="0" w:color="000000"/>
              <w:bottom w:val="single" w:sz="4" w:space="0" w:color="000000"/>
            </w:tcBorders>
            <w:vAlign w:val="center"/>
          </w:tcPr>
          <w:p w14:paraId="097756BF" w14:textId="51FC0682" w:rsidR="008713C5" w:rsidRPr="00847F7E" w:rsidRDefault="008713C5" w:rsidP="008713C5">
            <w:pPr>
              <w:pStyle w:val="aff"/>
              <w:rPr>
                <w:color w:val="000000"/>
                <w:sz w:val="24"/>
                <w:szCs w:val="24"/>
              </w:rPr>
            </w:pPr>
            <w:r>
              <w:rPr>
                <w:color w:val="000000"/>
                <w:sz w:val="24"/>
                <w:szCs w:val="24"/>
              </w:rPr>
              <w:t>Комплексное использование программных средств в системах</w:t>
            </w:r>
          </w:p>
          <w:p w14:paraId="42479CDA" w14:textId="77777777" w:rsidR="008713C5" w:rsidRPr="00847F7E" w:rsidRDefault="008713C5" w:rsidP="008713C5">
            <w:pPr>
              <w:pStyle w:val="aff"/>
              <w:rPr>
                <w:color w:val="000000"/>
                <w:sz w:val="24"/>
                <w:szCs w:val="24"/>
              </w:rPr>
            </w:pPr>
            <w:r>
              <w:rPr>
                <w:color w:val="000000"/>
                <w:sz w:val="24"/>
                <w:szCs w:val="24"/>
              </w:rPr>
              <w:t>аутентификации</w:t>
            </w:r>
          </w:p>
          <w:p w14:paraId="57692F52" w14:textId="52E3F919" w:rsidR="008713C5" w:rsidRPr="00D67874" w:rsidRDefault="008713C5" w:rsidP="008713C5">
            <w:pPr>
              <w:pStyle w:val="aff"/>
              <w:rPr>
                <w:sz w:val="24"/>
                <w:szCs w:val="24"/>
              </w:rPr>
            </w:pPr>
            <w:r>
              <w:rPr>
                <w:color w:val="000000"/>
                <w:sz w:val="24"/>
                <w:szCs w:val="24"/>
              </w:rPr>
              <w:t>пользователей в компьютерных технологиях</w:t>
            </w:r>
          </w:p>
        </w:tc>
        <w:tc>
          <w:tcPr>
            <w:tcW w:w="851" w:type="dxa"/>
            <w:tcBorders>
              <w:top w:val="single" w:sz="4" w:space="0" w:color="000000"/>
              <w:left w:val="single" w:sz="4" w:space="0" w:color="000000"/>
              <w:bottom w:val="single" w:sz="4" w:space="0" w:color="000000"/>
            </w:tcBorders>
            <w:vAlign w:val="center"/>
          </w:tcPr>
          <w:p w14:paraId="79495246" w14:textId="0DD830D8"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850" w:type="dxa"/>
            <w:tcBorders>
              <w:top w:val="single" w:sz="4" w:space="0" w:color="000000"/>
              <w:left w:val="single" w:sz="4" w:space="0" w:color="000000"/>
              <w:bottom w:val="single" w:sz="4" w:space="0" w:color="000000"/>
            </w:tcBorders>
            <w:vAlign w:val="center"/>
          </w:tcPr>
          <w:p w14:paraId="0CE64071" w14:textId="722A268C"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7842F003" w14:textId="39D67D86"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AFE8F70" w14:textId="61D76258"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52D18857" w14:textId="199EE14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2239" w:type="dxa"/>
            <w:tcBorders>
              <w:top w:val="single" w:sz="4" w:space="0" w:color="000000"/>
              <w:left w:val="single" w:sz="4" w:space="0" w:color="000000"/>
              <w:bottom w:val="single" w:sz="4" w:space="0" w:color="000000"/>
              <w:right w:val="single" w:sz="4" w:space="0" w:color="000000"/>
            </w:tcBorders>
          </w:tcPr>
          <w:p w14:paraId="4B68447A" w14:textId="2FDDD125"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66297182" w14:textId="77777777" w:rsidTr="00847F7E">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345E54F" w:rsidR="008713C5" w:rsidRPr="00350EC8" w:rsidRDefault="008713C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34</w:t>
            </w:r>
          </w:p>
        </w:tc>
        <w:tc>
          <w:tcPr>
            <w:tcW w:w="709" w:type="dxa"/>
            <w:tcBorders>
              <w:top w:val="single" w:sz="4" w:space="0" w:color="000000"/>
              <w:left w:val="single" w:sz="4" w:space="0" w:color="000000"/>
              <w:bottom w:val="single" w:sz="4" w:space="0" w:color="000000"/>
            </w:tcBorders>
          </w:tcPr>
          <w:p w14:paraId="25B30A47" w14:textId="1EE390D6"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992" w:type="dxa"/>
            <w:tcBorders>
              <w:top w:val="single" w:sz="4" w:space="0" w:color="000000"/>
              <w:left w:val="single" w:sz="4" w:space="0" w:color="000000"/>
              <w:bottom w:val="single" w:sz="4" w:space="0" w:color="000000"/>
            </w:tcBorders>
          </w:tcPr>
          <w:p w14:paraId="277C1D39" w14:textId="56839E1C"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18</w:t>
            </w:r>
          </w:p>
        </w:tc>
        <w:tc>
          <w:tcPr>
            <w:tcW w:w="880" w:type="dxa"/>
            <w:tcBorders>
              <w:top w:val="single" w:sz="4" w:space="0" w:color="000000"/>
              <w:left w:val="single" w:sz="4" w:space="0" w:color="000000"/>
              <w:bottom w:val="single" w:sz="4" w:space="0" w:color="000000"/>
              <w:right w:val="single" w:sz="4" w:space="0" w:color="000000"/>
            </w:tcBorders>
          </w:tcPr>
          <w:p w14:paraId="5F79DC9C" w14:textId="176717A3" w:rsidR="008713C5" w:rsidRPr="00350EC8" w:rsidRDefault="008713C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74</w:t>
            </w:r>
          </w:p>
        </w:tc>
        <w:tc>
          <w:tcPr>
            <w:tcW w:w="2239" w:type="dxa"/>
            <w:tcBorders>
              <w:top w:val="single" w:sz="4" w:space="0" w:color="000000"/>
              <w:left w:val="single" w:sz="4" w:space="0" w:color="000000"/>
              <w:bottom w:val="single" w:sz="4" w:space="0" w:color="000000"/>
              <w:right w:val="single" w:sz="4" w:space="0" w:color="000000"/>
            </w:tcBorders>
          </w:tcPr>
          <w:p w14:paraId="6E3AF081" w14:textId="21D566C2" w:rsidR="008713C5" w:rsidRPr="00071D88" w:rsidRDefault="008713C5" w:rsidP="008713C5">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8713C5" w:rsidRPr="00385BAD" w14:paraId="363511CF" w14:textId="77777777" w:rsidTr="00847F7E">
        <w:trPr>
          <w:gridAfter w:val="1"/>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8713C5" w:rsidRDefault="008713C5" w:rsidP="008713C5">
            <w:pPr>
              <w:spacing w:after="0" w:line="240" w:lineRule="auto"/>
              <w:jc w:val="both"/>
              <w:rPr>
                <w:rFonts w:ascii="Times New Roman" w:hAnsi="Times New Roman"/>
                <w:sz w:val="24"/>
                <w:szCs w:val="24"/>
              </w:rPr>
            </w:pPr>
          </w:p>
          <w:p w14:paraId="3DB42BCB"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6F63843"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709" w:type="dxa"/>
            <w:tcBorders>
              <w:top w:val="single" w:sz="4" w:space="0" w:color="000000"/>
              <w:left w:val="single" w:sz="4" w:space="0" w:color="000000"/>
              <w:bottom w:val="single" w:sz="4" w:space="0" w:color="000000"/>
            </w:tcBorders>
          </w:tcPr>
          <w:p w14:paraId="24787468" w14:textId="070A60A8"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47%</w:t>
            </w:r>
          </w:p>
        </w:tc>
        <w:tc>
          <w:tcPr>
            <w:tcW w:w="992" w:type="dxa"/>
            <w:tcBorders>
              <w:top w:val="single" w:sz="4" w:space="0" w:color="000000"/>
              <w:left w:val="single" w:sz="4" w:space="0" w:color="000000"/>
              <w:bottom w:val="single" w:sz="4" w:space="0" w:color="000000"/>
            </w:tcBorders>
          </w:tcPr>
          <w:p w14:paraId="03108D47" w14:textId="67A96714" w:rsidR="008713C5" w:rsidRPr="0058354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53%</w:t>
            </w:r>
          </w:p>
        </w:tc>
        <w:tc>
          <w:tcPr>
            <w:tcW w:w="880" w:type="dxa"/>
            <w:tcBorders>
              <w:top w:val="single" w:sz="4" w:space="0" w:color="000000"/>
              <w:left w:val="single" w:sz="4" w:space="0" w:color="000000"/>
              <w:bottom w:val="single" w:sz="4" w:space="0" w:color="000000"/>
              <w:right w:val="single" w:sz="4" w:space="0" w:color="000000"/>
            </w:tcBorders>
          </w:tcPr>
          <w:p w14:paraId="2D087C90" w14:textId="201174EF" w:rsidR="008713C5" w:rsidRPr="00385BAD"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2239" w:type="dxa"/>
            <w:tcBorders>
              <w:top w:val="single" w:sz="4" w:space="0" w:color="000000"/>
              <w:left w:val="single" w:sz="4" w:space="0" w:color="000000"/>
              <w:bottom w:val="single" w:sz="4" w:space="0" w:color="000000"/>
              <w:right w:val="single" w:sz="4" w:space="0" w:color="000000"/>
            </w:tcBorders>
          </w:tcPr>
          <w:p w14:paraId="399F7AC1" w14:textId="77777777" w:rsidR="008713C5" w:rsidRPr="00385BAD" w:rsidRDefault="008713C5" w:rsidP="008713C5">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77777777"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2" w:name="_Toc72164615"/>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1"/>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2"/>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8713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847F7E" w:rsidRPr="00D63B99" w14:paraId="05345FB2" w14:textId="77777777" w:rsidTr="008713C5">
        <w:tc>
          <w:tcPr>
            <w:tcW w:w="2126" w:type="dxa"/>
            <w:tcBorders>
              <w:top w:val="single" w:sz="4" w:space="0" w:color="auto"/>
              <w:left w:val="single" w:sz="4" w:space="0" w:color="auto"/>
            </w:tcBorders>
            <w:shd w:val="clear" w:color="auto" w:fill="FFFFFF"/>
          </w:tcPr>
          <w:p w14:paraId="181BE36D" w14:textId="0F1DE25B" w:rsidR="00847F7E" w:rsidRPr="00221CF8" w:rsidRDefault="00847F7E" w:rsidP="008713C5">
            <w:pPr>
              <w:pStyle w:val="aff"/>
              <w:tabs>
                <w:tab w:val="left" w:pos="1440"/>
              </w:tabs>
              <w:spacing w:line="254" w:lineRule="auto"/>
              <w:rPr>
                <w:sz w:val="24"/>
                <w:szCs w:val="24"/>
                <w:lang w:eastAsia="ar-SA"/>
              </w:rPr>
            </w:pPr>
            <w:r w:rsidRPr="00221CF8">
              <w:rPr>
                <w:color w:val="000000"/>
                <w:sz w:val="24"/>
                <w:szCs w:val="24"/>
              </w:rPr>
              <w:t>Организационные и правовые</w:t>
            </w:r>
            <w:r w:rsidR="008713C5">
              <w:rPr>
                <w:color w:val="000000"/>
                <w:sz w:val="24"/>
                <w:szCs w:val="24"/>
              </w:rPr>
              <w:t xml:space="preserve"> </w:t>
            </w:r>
            <w:r w:rsidRPr="00221CF8">
              <w:rPr>
                <w:color w:val="000000"/>
                <w:sz w:val="24"/>
                <w:szCs w:val="24"/>
              </w:rPr>
              <w:t>основы</w:t>
            </w:r>
            <w:r w:rsidR="008713C5">
              <w:rPr>
                <w:color w:val="000000"/>
                <w:sz w:val="24"/>
                <w:szCs w:val="24"/>
              </w:rPr>
              <w:t xml:space="preserve"> </w:t>
            </w:r>
            <w:r w:rsidRPr="00221CF8">
              <w:rPr>
                <w:color w:val="000000"/>
                <w:sz w:val="24"/>
                <w:szCs w:val="24"/>
              </w:rPr>
              <w:t>использования ЭП.</w:t>
            </w:r>
          </w:p>
        </w:tc>
        <w:tc>
          <w:tcPr>
            <w:tcW w:w="5245" w:type="dxa"/>
            <w:tcBorders>
              <w:top w:val="single" w:sz="4" w:space="0" w:color="auto"/>
              <w:left w:val="single" w:sz="4" w:space="0" w:color="auto"/>
            </w:tcBorders>
            <w:shd w:val="clear" w:color="auto" w:fill="FFFFFF"/>
          </w:tcPr>
          <w:p w14:paraId="14F89363" w14:textId="4969FFE4" w:rsidR="00847F7E" w:rsidRPr="00221CF8" w:rsidRDefault="00847F7E" w:rsidP="00DC1E46">
            <w:pPr>
              <w:pStyle w:val="aff"/>
              <w:tabs>
                <w:tab w:val="left" w:pos="1522"/>
                <w:tab w:val="left" w:pos="3658"/>
              </w:tabs>
              <w:spacing w:line="233" w:lineRule="auto"/>
            </w:pPr>
            <w:r w:rsidRPr="00221CF8">
              <w:rPr>
                <w:color w:val="000000"/>
                <w:sz w:val="24"/>
                <w:szCs w:val="24"/>
              </w:rPr>
              <w:t>Структура</w:t>
            </w:r>
            <w:r w:rsidR="008713C5">
              <w:rPr>
                <w:color w:val="000000"/>
                <w:sz w:val="24"/>
                <w:szCs w:val="24"/>
              </w:rPr>
              <w:t xml:space="preserve"> </w:t>
            </w:r>
            <w:r w:rsidRPr="00221CF8">
              <w:rPr>
                <w:color w:val="000000"/>
                <w:sz w:val="24"/>
                <w:szCs w:val="24"/>
              </w:rPr>
              <w:t>аутентификации</w:t>
            </w:r>
            <w:r w:rsidR="008713C5">
              <w:rPr>
                <w:color w:val="000000"/>
                <w:sz w:val="24"/>
                <w:szCs w:val="24"/>
              </w:rPr>
              <w:t xml:space="preserve"> </w:t>
            </w:r>
            <w:r w:rsidRPr="00221CF8">
              <w:rPr>
                <w:color w:val="000000"/>
                <w:sz w:val="24"/>
                <w:szCs w:val="24"/>
              </w:rPr>
              <w:t>электронных</w:t>
            </w:r>
            <w:r w:rsidR="008713C5">
              <w:rPr>
                <w:color w:val="000000"/>
                <w:sz w:val="24"/>
                <w:szCs w:val="24"/>
              </w:rPr>
              <w:t xml:space="preserve"> </w:t>
            </w:r>
            <w:r w:rsidRPr="00221CF8">
              <w:rPr>
                <w:color w:val="000000"/>
                <w:sz w:val="24"/>
                <w:szCs w:val="24"/>
              </w:rPr>
              <w:t>документов</w:t>
            </w:r>
            <w:r w:rsidR="008713C5">
              <w:rPr>
                <w:color w:val="000000"/>
                <w:sz w:val="24"/>
                <w:szCs w:val="24"/>
              </w:rPr>
              <w:t xml:space="preserve"> </w:t>
            </w:r>
            <w:r w:rsidRPr="00221CF8">
              <w:rPr>
                <w:color w:val="000000"/>
                <w:sz w:val="24"/>
                <w:szCs w:val="24"/>
              </w:rPr>
              <w:t>Российской</w:t>
            </w:r>
            <w:r w:rsidR="008713C5">
              <w:rPr>
                <w:color w:val="000000"/>
                <w:sz w:val="24"/>
                <w:szCs w:val="24"/>
              </w:rPr>
              <w:t xml:space="preserve"> </w:t>
            </w:r>
            <w:r w:rsidRPr="00221CF8">
              <w:rPr>
                <w:color w:val="000000"/>
                <w:sz w:val="24"/>
                <w:szCs w:val="24"/>
              </w:rPr>
              <w:t>Федерации:</w:t>
            </w:r>
          </w:p>
          <w:p w14:paraId="5D29DE96" w14:textId="0F5B6CE5" w:rsidR="00847F7E" w:rsidRPr="00221CF8" w:rsidRDefault="00847F7E" w:rsidP="00DC1E46">
            <w:pPr>
              <w:pStyle w:val="aff"/>
              <w:tabs>
                <w:tab w:val="left" w:pos="1963"/>
                <w:tab w:val="left" w:pos="4349"/>
              </w:tabs>
              <w:spacing w:line="233" w:lineRule="auto"/>
            </w:pPr>
            <w:r w:rsidRPr="00221CF8">
              <w:rPr>
                <w:color w:val="000000"/>
                <w:sz w:val="24"/>
                <w:szCs w:val="24"/>
              </w:rPr>
              <w:t>Федеральный</w:t>
            </w:r>
            <w:r w:rsidR="008713C5">
              <w:rPr>
                <w:color w:val="000000"/>
                <w:sz w:val="24"/>
                <w:szCs w:val="24"/>
              </w:rPr>
              <w:t xml:space="preserve"> </w:t>
            </w:r>
            <w:r w:rsidRPr="00221CF8">
              <w:rPr>
                <w:color w:val="000000"/>
                <w:sz w:val="24"/>
                <w:szCs w:val="24"/>
              </w:rPr>
              <w:t>Удостоверяющий</w:t>
            </w:r>
            <w:r w:rsidR="008713C5">
              <w:rPr>
                <w:color w:val="000000"/>
                <w:sz w:val="24"/>
                <w:szCs w:val="24"/>
              </w:rPr>
              <w:t xml:space="preserve"> </w:t>
            </w:r>
            <w:r w:rsidRPr="00221CF8">
              <w:rPr>
                <w:color w:val="000000"/>
                <w:sz w:val="24"/>
                <w:szCs w:val="24"/>
              </w:rPr>
              <w:t>центр,</w:t>
            </w:r>
            <w:r w:rsidR="008713C5">
              <w:rPr>
                <w:color w:val="000000"/>
                <w:sz w:val="24"/>
                <w:szCs w:val="24"/>
              </w:rPr>
              <w:t xml:space="preserve"> </w:t>
            </w:r>
            <w:r w:rsidRPr="00221CF8">
              <w:rPr>
                <w:color w:val="000000"/>
                <w:sz w:val="24"/>
                <w:szCs w:val="24"/>
              </w:rPr>
              <w:t>Удостоверяющие центры субъектов Российской Федерации,</w:t>
            </w:r>
            <w:r w:rsidR="008713C5">
              <w:rPr>
                <w:color w:val="000000"/>
                <w:sz w:val="24"/>
                <w:szCs w:val="24"/>
              </w:rPr>
              <w:t xml:space="preserve"> </w:t>
            </w:r>
            <w:r w:rsidRPr="00221CF8">
              <w:rPr>
                <w:color w:val="000000"/>
                <w:sz w:val="24"/>
                <w:szCs w:val="24"/>
              </w:rPr>
              <w:t>Удостоверяющие</w:t>
            </w:r>
            <w:r w:rsidR="008713C5">
              <w:rPr>
                <w:color w:val="000000"/>
                <w:sz w:val="24"/>
                <w:szCs w:val="24"/>
              </w:rPr>
              <w:t xml:space="preserve"> </w:t>
            </w:r>
            <w:r w:rsidRPr="00221CF8">
              <w:rPr>
                <w:color w:val="000000"/>
                <w:sz w:val="24"/>
                <w:szCs w:val="24"/>
              </w:rPr>
              <w:t>центры</w:t>
            </w:r>
            <w:r w:rsidR="008713C5">
              <w:rPr>
                <w:color w:val="000000"/>
                <w:sz w:val="24"/>
                <w:szCs w:val="24"/>
              </w:rPr>
              <w:t xml:space="preserve"> </w:t>
            </w:r>
            <w:r w:rsidRPr="00221CF8">
              <w:rPr>
                <w:color w:val="000000"/>
                <w:sz w:val="24"/>
                <w:szCs w:val="24"/>
              </w:rPr>
              <w:t>Уполномоченных</w:t>
            </w:r>
            <w:r w:rsidRPr="00221CF8">
              <w:rPr>
                <w:color w:val="000000"/>
                <w:sz w:val="24"/>
                <w:szCs w:val="24"/>
              </w:rPr>
              <w:tab/>
            </w:r>
            <w:r w:rsidR="008713C5">
              <w:rPr>
                <w:color w:val="000000"/>
                <w:sz w:val="24"/>
                <w:szCs w:val="24"/>
              </w:rPr>
              <w:t xml:space="preserve"> </w:t>
            </w:r>
            <w:r w:rsidRPr="00221CF8">
              <w:rPr>
                <w:color w:val="000000"/>
                <w:sz w:val="24"/>
                <w:szCs w:val="24"/>
              </w:rPr>
              <w:t>органов</w:t>
            </w:r>
            <w:r w:rsidR="008713C5">
              <w:rPr>
                <w:color w:val="000000"/>
                <w:sz w:val="24"/>
                <w:szCs w:val="24"/>
              </w:rPr>
              <w:t xml:space="preserve"> </w:t>
            </w:r>
            <w:r w:rsidRPr="00221CF8">
              <w:rPr>
                <w:color w:val="000000"/>
                <w:sz w:val="24"/>
                <w:szCs w:val="24"/>
              </w:rPr>
              <w:t>субъектов</w:t>
            </w:r>
            <w:r w:rsidR="008713C5">
              <w:rPr>
                <w:color w:val="000000"/>
                <w:sz w:val="24"/>
                <w:szCs w:val="24"/>
              </w:rPr>
              <w:t xml:space="preserve"> </w:t>
            </w:r>
            <w:r w:rsidRPr="00221CF8">
              <w:rPr>
                <w:color w:val="000000"/>
                <w:sz w:val="24"/>
                <w:szCs w:val="24"/>
              </w:rPr>
              <w:t>Российской</w:t>
            </w:r>
            <w:r w:rsidR="008713C5">
              <w:rPr>
                <w:color w:val="000000"/>
                <w:sz w:val="24"/>
                <w:szCs w:val="24"/>
              </w:rPr>
              <w:t xml:space="preserve"> </w:t>
            </w:r>
            <w:r w:rsidRPr="00221CF8">
              <w:rPr>
                <w:color w:val="000000"/>
                <w:sz w:val="24"/>
                <w:szCs w:val="24"/>
              </w:rPr>
              <w:t>Федерации,</w:t>
            </w:r>
            <w:r w:rsidR="008713C5">
              <w:rPr>
                <w:color w:val="000000"/>
                <w:sz w:val="24"/>
                <w:szCs w:val="24"/>
              </w:rPr>
              <w:t xml:space="preserve"> </w:t>
            </w:r>
            <w:r w:rsidRPr="00221CF8">
              <w:rPr>
                <w:color w:val="000000"/>
                <w:sz w:val="24"/>
                <w:szCs w:val="24"/>
              </w:rPr>
              <w:t>Корпоративные</w:t>
            </w:r>
            <w:r w:rsidR="008713C5">
              <w:rPr>
                <w:color w:val="000000"/>
                <w:sz w:val="24"/>
                <w:szCs w:val="24"/>
              </w:rPr>
              <w:t xml:space="preserve"> </w:t>
            </w:r>
            <w:r w:rsidRPr="00221CF8">
              <w:rPr>
                <w:color w:val="000000"/>
                <w:sz w:val="24"/>
                <w:szCs w:val="24"/>
              </w:rPr>
              <w:t>Удостоверяющие центры.</w:t>
            </w:r>
          </w:p>
          <w:p w14:paraId="2A4D05B9" w14:textId="77777777" w:rsidR="00847F7E" w:rsidRPr="00221CF8" w:rsidRDefault="00847F7E" w:rsidP="00847F7E">
            <w:pPr>
              <w:pStyle w:val="aff"/>
              <w:spacing w:line="233" w:lineRule="auto"/>
              <w:jc w:val="both"/>
            </w:pPr>
            <w:r w:rsidRPr="00221CF8">
              <w:rPr>
                <w:color w:val="000000"/>
                <w:sz w:val="24"/>
                <w:szCs w:val="24"/>
              </w:rPr>
              <w:t>Источники:</w:t>
            </w:r>
          </w:p>
          <w:p w14:paraId="40D9E801" w14:textId="047297C0"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8.1, 8.3, 8.4, 8.5, 8.6</w:t>
            </w:r>
          </w:p>
        </w:tc>
        <w:tc>
          <w:tcPr>
            <w:tcW w:w="2693" w:type="dxa"/>
            <w:shd w:val="clear" w:color="auto" w:fill="auto"/>
          </w:tcPr>
          <w:p w14:paraId="02A64FA0" w14:textId="77777777"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414957C2" w14:textId="77777777" w:rsidR="00847F7E" w:rsidRPr="00221CF8" w:rsidRDefault="00847F7E" w:rsidP="00847F7E">
            <w:pPr>
              <w:widowControl w:val="0"/>
              <w:spacing w:after="0" w:line="240" w:lineRule="auto"/>
              <w:jc w:val="both"/>
              <w:rPr>
                <w:rFonts w:ascii="Times New Roman" w:hAnsi="Times New Roman"/>
                <w:sz w:val="24"/>
                <w:szCs w:val="24"/>
              </w:rPr>
            </w:pPr>
          </w:p>
          <w:p w14:paraId="35B894E2" w14:textId="188D808C"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eastAsia="Times New Roman" w:hAnsi="Times New Roman"/>
                <w:sz w:val="24"/>
                <w:szCs w:val="24"/>
                <w:lang w:eastAsia="ar-SA"/>
              </w:rPr>
              <w:t>Учебное задание: Практика работы с УЦ</w:t>
            </w:r>
          </w:p>
        </w:tc>
      </w:tr>
      <w:tr w:rsidR="00847F7E" w:rsidRPr="00D63B99" w14:paraId="0AACA97C" w14:textId="77777777" w:rsidTr="008713C5">
        <w:tc>
          <w:tcPr>
            <w:tcW w:w="2126" w:type="dxa"/>
            <w:tcBorders>
              <w:top w:val="single" w:sz="4" w:space="0" w:color="auto"/>
              <w:left w:val="single" w:sz="4" w:space="0" w:color="auto"/>
            </w:tcBorders>
            <w:shd w:val="clear" w:color="auto" w:fill="FFFFFF"/>
          </w:tcPr>
          <w:p w14:paraId="4547EEFA" w14:textId="494FB9FE" w:rsidR="00847F7E" w:rsidRPr="00221CF8" w:rsidRDefault="00847F7E" w:rsidP="00847F7E">
            <w:pPr>
              <w:widowControl w:val="0"/>
              <w:snapToGrid w:val="0"/>
              <w:spacing w:after="0" w:line="276" w:lineRule="auto"/>
              <w:jc w:val="both"/>
              <w:rPr>
                <w:rFonts w:ascii="Times New Roman" w:eastAsia="SimSun" w:hAnsi="Times New Roman"/>
                <w:sz w:val="24"/>
                <w:szCs w:val="24"/>
                <w:lang w:eastAsia="ar-SA"/>
              </w:rPr>
            </w:pPr>
            <w:r w:rsidRPr="00221CF8">
              <w:rPr>
                <w:rFonts w:ascii="Times New Roman" w:hAnsi="Times New Roman"/>
                <w:color w:val="000000"/>
                <w:sz w:val="24"/>
                <w:szCs w:val="24"/>
              </w:rPr>
              <w:t>Проблемы аутентификации пользователей и ЭП.</w:t>
            </w:r>
          </w:p>
        </w:tc>
        <w:tc>
          <w:tcPr>
            <w:tcW w:w="5245" w:type="dxa"/>
            <w:tcBorders>
              <w:top w:val="single" w:sz="4" w:space="0" w:color="auto"/>
              <w:left w:val="single" w:sz="4" w:space="0" w:color="auto"/>
            </w:tcBorders>
            <w:shd w:val="clear" w:color="auto" w:fill="FFFFFF"/>
          </w:tcPr>
          <w:p w14:paraId="45F3DB7A" w14:textId="1A81CABF" w:rsidR="00847F7E" w:rsidRPr="00221CF8" w:rsidRDefault="00847F7E" w:rsidP="008713C5">
            <w:pPr>
              <w:pStyle w:val="aff"/>
              <w:tabs>
                <w:tab w:val="left" w:pos="2323"/>
                <w:tab w:val="left" w:pos="3658"/>
              </w:tabs>
              <w:jc w:val="both"/>
            </w:pPr>
            <w:r w:rsidRPr="00221CF8">
              <w:rPr>
                <w:color w:val="000000"/>
                <w:sz w:val="24"/>
                <w:szCs w:val="24"/>
              </w:rPr>
              <w:t>Удостоверяющие</w:t>
            </w:r>
            <w:r w:rsidR="008713C5">
              <w:rPr>
                <w:color w:val="000000"/>
                <w:sz w:val="24"/>
                <w:szCs w:val="24"/>
              </w:rPr>
              <w:t xml:space="preserve"> </w:t>
            </w:r>
            <w:r w:rsidRPr="00221CF8">
              <w:rPr>
                <w:color w:val="000000"/>
                <w:sz w:val="24"/>
                <w:szCs w:val="24"/>
              </w:rPr>
              <w:t>центры.</w:t>
            </w:r>
            <w:r w:rsidR="008713C5">
              <w:rPr>
                <w:color w:val="000000"/>
                <w:sz w:val="24"/>
                <w:szCs w:val="24"/>
              </w:rPr>
              <w:t xml:space="preserve"> </w:t>
            </w:r>
            <w:r w:rsidRPr="00221CF8">
              <w:rPr>
                <w:color w:val="000000"/>
                <w:sz w:val="24"/>
                <w:szCs w:val="24"/>
              </w:rPr>
              <w:t>Особенности</w:t>
            </w:r>
            <w:r w:rsidR="008713C5">
              <w:rPr>
                <w:color w:val="000000"/>
                <w:sz w:val="24"/>
                <w:szCs w:val="24"/>
              </w:rPr>
              <w:t xml:space="preserve"> </w:t>
            </w:r>
            <w:r w:rsidRPr="00221CF8">
              <w:rPr>
                <w:color w:val="000000"/>
                <w:sz w:val="24"/>
                <w:szCs w:val="24"/>
              </w:rPr>
              <w:t>использования</w:t>
            </w:r>
            <w:r w:rsidR="008713C5">
              <w:rPr>
                <w:color w:val="000000"/>
                <w:sz w:val="24"/>
                <w:szCs w:val="24"/>
              </w:rPr>
              <w:t xml:space="preserve"> </w:t>
            </w:r>
            <w:r w:rsidRPr="00221CF8">
              <w:rPr>
                <w:color w:val="000000"/>
                <w:sz w:val="24"/>
                <w:szCs w:val="24"/>
              </w:rPr>
              <w:t>ЭП</w:t>
            </w:r>
            <w:r w:rsidR="008713C5">
              <w:rPr>
                <w:color w:val="000000"/>
                <w:sz w:val="24"/>
                <w:szCs w:val="24"/>
              </w:rPr>
              <w:t xml:space="preserve"> </w:t>
            </w:r>
            <w:r w:rsidRPr="00221CF8">
              <w:rPr>
                <w:color w:val="000000"/>
                <w:sz w:val="24"/>
                <w:szCs w:val="24"/>
              </w:rPr>
              <w:t>в</w:t>
            </w:r>
            <w:r w:rsidR="008713C5">
              <w:rPr>
                <w:color w:val="000000"/>
                <w:sz w:val="24"/>
                <w:szCs w:val="24"/>
              </w:rPr>
              <w:t xml:space="preserve"> </w:t>
            </w:r>
            <w:r w:rsidRPr="00221CF8">
              <w:rPr>
                <w:color w:val="000000"/>
                <w:sz w:val="24"/>
                <w:szCs w:val="24"/>
              </w:rPr>
              <w:t>коммерческой</w:t>
            </w:r>
            <w:r w:rsidR="008713C5">
              <w:rPr>
                <w:color w:val="000000"/>
                <w:sz w:val="24"/>
                <w:szCs w:val="24"/>
              </w:rPr>
              <w:t xml:space="preserve"> </w:t>
            </w:r>
            <w:r w:rsidRPr="00221CF8">
              <w:rPr>
                <w:color w:val="000000"/>
                <w:sz w:val="24"/>
                <w:szCs w:val="24"/>
              </w:rPr>
              <w:t>деятельности.</w:t>
            </w:r>
          </w:p>
          <w:p w14:paraId="3737A22D" w14:textId="77777777" w:rsidR="00847F7E" w:rsidRPr="00221CF8" w:rsidRDefault="00847F7E" w:rsidP="00847F7E">
            <w:pPr>
              <w:pStyle w:val="aff"/>
              <w:jc w:val="both"/>
            </w:pPr>
            <w:r w:rsidRPr="00221CF8">
              <w:rPr>
                <w:color w:val="000000"/>
                <w:sz w:val="24"/>
                <w:szCs w:val="24"/>
              </w:rPr>
              <w:t>Источники:</w:t>
            </w:r>
          </w:p>
          <w:p w14:paraId="683B7C93" w14:textId="66BCE669"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8.1, 8.2, </w:t>
            </w:r>
          </w:p>
        </w:tc>
        <w:tc>
          <w:tcPr>
            <w:tcW w:w="2693" w:type="dxa"/>
            <w:shd w:val="clear" w:color="auto" w:fill="auto"/>
          </w:tcPr>
          <w:p w14:paraId="4D271507" w14:textId="2B72F084"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sz w:val="24"/>
                <w:szCs w:val="24"/>
              </w:rPr>
              <w:t xml:space="preserve">групповые дискуссии, </w:t>
            </w:r>
          </w:p>
          <w:p w14:paraId="4D0B056E" w14:textId="77777777"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19DB3C80" w14:textId="3ADC2B39" w:rsidR="00847F7E" w:rsidRPr="00221CF8" w:rsidRDefault="00221CF8" w:rsidP="00221CF8">
            <w:pPr>
              <w:widowControl w:val="0"/>
              <w:spacing w:after="0" w:line="240" w:lineRule="auto"/>
              <w:jc w:val="both"/>
              <w:rPr>
                <w:rFonts w:ascii="Times New Roman" w:eastAsia="Times New Roman" w:hAnsi="Times New Roman"/>
                <w:sz w:val="24"/>
                <w:szCs w:val="24"/>
                <w:lang w:eastAsia="ar-SA"/>
              </w:rPr>
            </w:pPr>
            <w:r w:rsidRPr="00221CF8">
              <w:rPr>
                <w:rFonts w:ascii="Times New Roman" w:hAnsi="Times New Roman"/>
                <w:sz w:val="24"/>
                <w:szCs w:val="24"/>
              </w:rPr>
              <w:t>Учебное задание: Общие правила работы с хэш-функций</w:t>
            </w:r>
          </w:p>
        </w:tc>
      </w:tr>
      <w:tr w:rsidR="00847F7E" w:rsidRPr="00D63B99" w14:paraId="1B3F27AD" w14:textId="77777777" w:rsidTr="008713C5">
        <w:tc>
          <w:tcPr>
            <w:tcW w:w="2126" w:type="dxa"/>
            <w:tcBorders>
              <w:top w:val="single" w:sz="4" w:space="0" w:color="auto"/>
              <w:left w:val="single" w:sz="4" w:space="0" w:color="auto"/>
            </w:tcBorders>
            <w:shd w:val="clear" w:color="auto" w:fill="FFFFFF"/>
          </w:tcPr>
          <w:p w14:paraId="1CEEA941" w14:textId="5AD0DAA1" w:rsidR="00847F7E" w:rsidRPr="00221CF8" w:rsidRDefault="00847F7E" w:rsidP="008713C5">
            <w:pPr>
              <w:pStyle w:val="aff"/>
              <w:rPr>
                <w:sz w:val="24"/>
                <w:szCs w:val="24"/>
                <w:lang w:eastAsia="ar-SA"/>
              </w:rPr>
            </w:pPr>
            <w:r w:rsidRPr="00221CF8">
              <w:rPr>
                <w:color w:val="000000"/>
                <w:sz w:val="24"/>
                <w:szCs w:val="24"/>
              </w:rPr>
              <w:lastRenderedPageBreak/>
              <w:t>Однонаправленные хэш-функции. ГОСТ</w:t>
            </w:r>
            <w:r w:rsidR="008713C5">
              <w:rPr>
                <w:color w:val="000000"/>
                <w:sz w:val="24"/>
                <w:szCs w:val="24"/>
              </w:rPr>
              <w:t xml:space="preserve"> </w:t>
            </w:r>
            <w:r w:rsidRPr="00221CF8">
              <w:rPr>
                <w:color w:val="000000"/>
                <w:sz w:val="24"/>
                <w:szCs w:val="24"/>
              </w:rPr>
              <w:t>Р .</w:t>
            </w:r>
          </w:p>
        </w:tc>
        <w:tc>
          <w:tcPr>
            <w:tcW w:w="5245" w:type="dxa"/>
            <w:tcBorders>
              <w:top w:val="single" w:sz="4" w:space="0" w:color="auto"/>
              <w:left w:val="single" w:sz="4" w:space="0" w:color="auto"/>
            </w:tcBorders>
            <w:shd w:val="clear" w:color="auto" w:fill="FFFFFF"/>
          </w:tcPr>
          <w:p w14:paraId="13453891" w14:textId="52646753" w:rsidR="00847F7E" w:rsidRPr="00221CF8" w:rsidRDefault="00847F7E" w:rsidP="008713C5">
            <w:pPr>
              <w:pStyle w:val="aff"/>
              <w:tabs>
                <w:tab w:val="left" w:pos="1570"/>
                <w:tab w:val="left" w:pos="3346"/>
                <w:tab w:val="left" w:pos="3840"/>
              </w:tabs>
              <w:jc w:val="both"/>
            </w:pPr>
            <w:r w:rsidRPr="00221CF8">
              <w:rPr>
                <w:color w:val="000000"/>
                <w:sz w:val="24"/>
                <w:szCs w:val="24"/>
              </w:rPr>
              <w:t>Назначение</w:t>
            </w:r>
            <w:r w:rsidR="008713C5">
              <w:rPr>
                <w:color w:val="000000"/>
                <w:sz w:val="24"/>
                <w:szCs w:val="24"/>
              </w:rPr>
              <w:t xml:space="preserve"> </w:t>
            </w:r>
            <w:r w:rsidRPr="00221CF8">
              <w:rPr>
                <w:color w:val="000000"/>
                <w:sz w:val="24"/>
                <w:szCs w:val="24"/>
              </w:rPr>
              <w:t>хэш-функции</w:t>
            </w:r>
            <w:r w:rsidR="008713C5">
              <w:rPr>
                <w:color w:val="000000"/>
                <w:sz w:val="24"/>
                <w:szCs w:val="24"/>
              </w:rPr>
              <w:t xml:space="preserve"> </w:t>
            </w:r>
            <w:r w:rsidRPr="00221CF8">
              <w:rPr>
                <w:color w:val="000000"/>
                <w:sz w:val="24"/>
                <w:szCs w:val="24"/>
              </w:rPr>
              <w:t>и</w:t>
            </w:r>
            <w:r w:rsidR="008713C5">
              <w:rPr>
                <w:color w:val="000000"/>
                <w:sz w:val="24"/>
                <w:szCs w:val="24"/>
              </w:rPr>
              <w:t xml:space="preserve"> </w:t>
            </w:r>
            <w:r w:rsidRPr="00221CF8">
              <w:rPr>
                <w:color w:val="000000"/>
                <w:sz w:val="24"/>
                <w:szCs w:val="24"/>
              </w:rPr>
              <w:t>требования</w:t>
            </w:r>
            <w:r w:rsidR="00263C69">
              <w:rPr>
                <w:color w:val="000000"/>
                <w:sz w:val="24"/>
                <w:szCs w:val="24"/>
              </w:rPr>
              <w:t>,</w:t>
            </w:r>
            <w:r w:rsidR="008713C5">
              <w:rPr>
                <w:color w:val="000000"/>
                <w:sz w:val="24"/>
                <w:szCs w:val="24"/>
              </w:rPr>
              <w:t xml:space="preserve"> </w:t>
            </w:r>
            <w:r w:rsidRPr="00221CF8">
              <w:rPr>
                <w:color w:val="000000"/>
                <w:sz w:val="24"/>
                <w:szCs w:val="24"/>
              </w:rPr>
              <w:t>предъявляемые к ней.</w:t>
            </w:r>
          </w:p>
          <w:p w14:paraId="6197D68F" w14:textId="77777777" w:rsidR="00847F7E" w:rsidRPr="00221CF8" w:rsidRDefault="00847F7E" w:rsidP="00847F7E">
            <w:pPr>
              <w:pStyle w:val="aff"/>
              <w:jc w:val="both"/>
            </w:pPr>
            <w:r w:rsidRPr="00221CF8">
              <w:rPr>
                <w:color w:val="000000"/>
                <w:sz w:val="24"/>
                <w:szCs w:val="24"/>
              </w:rPr>
              <w:t>Источники:</w:t>
            </w:r>
          </w:p>
          <w:p w14:paraId="2A0E6BB4" w14:textId="7D0E5A48"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8.1, 8.4, 8.5</w:t>
            </w:r>
          </w:p>
        </w:tc>
        <w:tc>
          <w:tcPr>
            <w:tcW w:w="2693" w:type="dxa"/>
            <w:shd w:val="clear" w:color="auto" w:fill="auto"/>
          </w:tcPr>
          <w:p w14:paraId="0646A69F" w14:textId="77777777" w:rsidR="00847F7E" w:rsidRPr="00221CF8" w:rsidRDefault="00847F7E" w:rsidP="00847F7E">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5F72C726" w14:textId="77777777" w:rsidR="00847F7E" w:rsidRPr="00221CF8" w:rsidRDefault="00847F7E" w:rsidP="00847F7E">
            <w:pPr>
              <w:widowControl w:val="0"/>
              <w:spacing w:after="0" w:line="240" w:lineRule="auto"/>
              <w:jc w:val="both"/>
              <w:rPr>
                <w:rFonts w:ascii="Times New Roman" w:hAnsi="Times New Roman"/>
                <w:sz w:val="24"/>
                <w:szCs w:val="24"/>
              </w:rPr>
            </w:pPr>
          </w:p>
          <w:p w14:paraId="514EEF25" w14:textId="77777777" w:rsidR="00847F7E" w:rsidRPr="00221CF8" w:rsidRDefault="00847F7E" w:rsidP="00847F7E">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 xml:space="preserve">Учебное задание: </w:t>
            </w:r>
          </w:p>
          <w:p w14:paraId="5C393F53" w14:textId="77777777" w:rsidR="00847F7E" w:rsidRPr="00221CF8" w:rsidRDefault="00847F7E" w:rsidP="00847F7E">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Реализация системного подхода при создании АСЗИ</w:t>
            </w:r>
          </w:p>
        </w:tc>
      </w:tr>
      <w:tr w:rsidR="00221CF8" w:rsidRPr="00D63B99" w14:paraId="2CCAF3F9" w14:textId="77777777" w:rsidTr="008713C5">
        <w:tc>
          <w:tcPr>
            <w:tcW w:w="2126" w:type="dxa"/>
            <w:tcBorders>
              <w:top w:val="single" w:sz="4" w:space="0" w:color="auto"/>
              <w:left w:val="single" w:sz="4" w:space="0" w:color="auto"/>
              <w:bottom w:val="single" w:sz="4" w:space="0" w:color="auto"/>
            </w:tcBorders>
            <w:shd w:val="clear" w:color="auto" w:fill="FFFFFF"/>
          </w:tcPr>
          <w:p w14:paraId="50A10811" w14:textId="7558BEBC" w:rsidR="00221CF8" w:rsidRPr="00221CF8" w:rsidRDefault="00221CF8" w:rsidP="00221CF8">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Алгоритмы электронной подписи.</w:t>
            </w:r>
          </w:p>
        </w:tc>
        <w:tc>
          <w:tcPr>
            <w:tcW w:w="5245" w:type="dxa"/>
            <w:tcBorders>
              <w:top w:val="single" w:sz="4" w:space="0" w:color="auto"/>
              <w:left w:val="single" w:sz="4" w:space="0" w:color="auto"/>
              <w:bottom w:val="single" w:sz="4" w:space="0" w:color="auto"/>
            </w:tcBorders>
            <w:shd w:val="clear" w:color="auto" w:fill="FFFFFF"/>
          </w:tcPr>
          <w:p w14:paraId="689A1CEB" w14:textId="77777777" w:rsidR="00221CF8" w:rsidRPr="00221CF8" w:rsidRDefault="00221CF8" w:rsidP="00221CF8">
            <w:pPr>
              <w:pStyle w:val="aff"/>
              <w:spacing w:after="540"/>
              <w:jc w:val="both"/>
            </w:pPr>
            <w:r w:rsidRPr="00221CF8">
              <w:rPr>
                <w:color w:val="000000"/>
                <w:sz w:val="24"/>
                <w:szCs w:val="24"/>
              </w:rPr>
              <w:t>Методика построения алгоритма электронной подписи</w:t>
            </w:r>
          </w:p>
          <w:p w14:paraId="7B544F7D" w14:textId="77777777" w:rsidR="00221CF8" w:rsidRPr="00221CF8" w:rsidRDefault="00221CF8" w:rsidP="00221CF8">
            <w:pPr>
              <w:pStyle w:val="aff"/>
              <w:jc w:val="both"/>
            </w:pPr>
            <w:r w:rsidRPr="00221CF8">
              <w:rPr>
                <w:color w:val="000000"/>
                <w:sz w:val="24"/>
                <w:szCs w:val="24"/>
              </w:rPr>
              <w:t>Источники:</w:t>
            </w:r>
          </w:p>
          <w:p w14:paraId="034C6444" w14:textId="664B6DDB" w:rsidR="00221CF8" w:rsidRPr="00221CF8" w:rsidRDefault="00221CF8" w:rsidP="00221CF8">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8.1,8.2,8.3, 8.15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B3A4A3" w14:textId="77777777" w:rsidR="00221CF8" w:rsidRPr="00221CF8" w:rsidRDefault="00221CF8" w:rsidP="00221CF8">
            <w:pPr>
              <w:pStyle w:val="aff"/>
              <w:spacing w:after="260"/>
            </w:pPr>
            <w:r w:rsidRPr="00221CF8">
              <w:rPr>
                <w:color w:val="000000"/>
                <w:sz w:val="24"/>
                <w:szCs w:val="24"/>
              </w:rPr>
              <w:t>групповые дискуссии презентация основных подходов.</w:t>
            </w:r>
          </w:p>
          <w:p w14:paraId="61950418" w14:textId="017C5D3E"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Работа с электронной подписью в организациях кредитно-финансовой сферы</w:t>
            </w:r>
          </w:p>
        </w:tc>
      </w:tr>
      <w:tr w:rsidR="00221CF8" w:rsidRPr="00D63B99" w14:paraId="16BBC58B" w14:textId="77777777" w:rsidTr="008713C5">
        <w:tc>
          <w:tcPr>
            <w:tcW w:w="2126" w:type="dxa"/>
            <w:tcBorders>
              <w:top w:val="single" w:sz="4" w:space="0" w:color="auto"/>
              <w:left w:val="single" w:sz="4" w:space="0" w:color="auto"/>
              <w:bottom w:val="single" w:sz="4" w:space="0" w:color="auto"/>
            </w:tcBorders>
            <w:shd w:val="clear" w:color="auto" w:fill="FFFFFF"/>
          </w:tcPr>
          <w:p w14:paraId="4E84C2B0" w14:textId="1F92A678" w:rsidR="00221CF8" w:rsidRPr="00221CF8" w:rsidRDefault="00221CF8" w:rsidP="008713C5">
            <w:pPr>
              <w:pStyle w:val="aff"/>
              <w:tabs>
                <w:tab w:val="left" w:pos="2088"/>
              </w:tabs>
              <w:rPr>
                <w:sz w:val="24"/>
                <w:szCs w:val="24"/>
              </w:rPr>
            </w:pPr>
            <w:r w:rsidRPr="00221CF8">
              <w:rPr>
                <w:color w:val="000000"/>
                <w:sz w:val="24"/>
                <w:szCs w:val="24"/>
              </w:rPr>
              <w:t>Комплексное использование программных средств в системах аутентификации пользователей</w:t>
            </w:r>
            <w:r w:rsidR="008713C5">
              <w:rPr>
                <w:color w:val="000000"/>
                <w:sz w:val="24"/>
                <w:szCs w:val="24"/>
              </w:rPr>
              <w:t xml:space="preserve"> </w:t>
            </w:r>
            <w:r w:rsidRPr="00221CF8">
              <w:rPr>
                <w:color w:val="000000"/>
                <w:sz w:val="24"/>
                <w:szCs w:val="24"/>
              </w:rPr>
              <w:t>в</w:t>
            </w:r>
            <w:r w:rsidR="008713C5">
              <w:rPr>
                <w:color w:val="000000"/>
                <w:sz w:val="24"/>
                <w:szCs w:val="24"/>
              </w:rPr>
              <w:t xml:space="preserve"> </w:t>
            </w:r>
            <w:r w:rsidRPr="00221CF8">
              <w:rPr>
                <w:color w:val="000000"/>
                <w:sz w:val="24"/>
                <w:szCs w:val="24"/>
              </w:rPr>
              <w:t>компьютерных технологиях.</w:t>
            </w:r>
          </w:p>
        </w:tc>
        <w:tc>
          <w:tcPr>
            <w:tcW w:w="5245" w:type="dxa"/>
            <w:tcBorders>
              <w:top w:val="single" w:sz="4" w:space="0" w:color="auto"/>
              <w:left w:val="single" w:sz="4" w:space="0" w:color="auto"/>
              <w:bottom w:val="single" w:sz="4" w:space="0" w:color="auto"/>
            </w:tcBorders>
            <w:shd w:val="clear" w:color="auto" w:fill="FFFFFF"/>
          </w:tcPr>
          <w:p w14:paraId="6473BA40" w14:textId="15F2C904" w:rsidR="00221CF8" w:rsidRPr="00221CF8" w:rsidRDefault="00221CF8" w:rsidP="008713C5">
            <w:pPr>
              <w:pStyle w:val="aff"/>
              <w:tabs>
                <w:tab w:val="left" w:pos="1973"/>
                <w:tab w:val="left" w:pos="4142"/>
              </w:tabs>
            </w:pPr>
            <w:r w:rsidRPr="00221CF8">
              <w:rPr>
                <w:color w:val="000000"/>
                <w:sz w:val="24"/>
                <w:szCs w:val="24"/>
              </w:rPr>
              <w:t>Иерархия</w:t>
            </w:r>
            <w:r w:rsidR="008713C5">
              <w:rPr>
                <w:color w:val="000000"/>
                <w:sz w:val="24"/>
                <w:szCs w:val="24"/>
              </w:rPr>
              <w:t xml:space="preserve"> </w:t>
            </w:r>
            <w:r w:rsidRPr="00221CF8">
              <w:rPr>
                <w:color w:val="000000"/>
                <w:sz w:val="24"/>
                <w:szCs w:val="24"/>
              </w:rPr>
              <w:t>построения</w:t>
            </w:r>
            <w:r w:rsidR="008713C5">
              <w:rPr>
                <w:color w:val="000000"/>
                <w:sz w:val="24"/>
                <w:szCs w:val="24"/>
              </w:rPr>
              <w:t xml:space="preserve"> </w:t>
            </w:r>
            <w:r w:rsidRPr="00221CF8">
              <w:rPr>
                <w:color w:val="000000"/>
                <w:sz w:val="24"/>
                <w:szCs w:val="24"/>
              </w:rPr>
              <w:t>системы</w:t>
            </w:r>
            <w:r w:rsidR="008713C5">
              <w:rPr>
                <w:color w:val="000000"/>
                <w:sz w:val="24"/>
                <w:szCs w:val="24"/>
              </w:rPr>
              <w:t xml:space="preserve"> </w:t>
            </w:r>
            <w:r w:rsidRPr="00221CF8">
              <w:rPr>
                <w:color w:val="000000"/>
                <w:sz w:val="24"/>
                <w:szCs w:val="24"/>
              </w:rPr>
              <w:t>Удостоверяющих</w:t>
            </w:r>
            <w:r w:rsidR="008713C5">
              <w:rPr>
                <w:color w:val="000000"/>
                <w:sz w:val="24"/>
                <w:szCs w:val="24"/>
              </w:rPr>
              <w:t xml:space="preserve"> </w:t>
            </w:r>
            <w:r w:rsidRPr="00221CF8">
              <w:rPr>
                <w:color w:val="000000"/>
                <w:sz w:val="24"/>
                <w:szCs w:val="24"/>
              </w:rPr>
              <w:t>центров</w:t>
            </w:r>
            <w:r w:rsidR="008713C5">
              <w:rPr>
                <w:color w:val="000000"/>
                <w:sz w:val="24"/>
                <w:szCs w:val="24"/>
              </w:rPr>
              <w:t xml:space="preserve"> </w:t>
            </w:r>
            <w:r w:rsidRPr="00221CF8">
              <w:rPr>
                <w:color w:val="000000"/>
                <w:sz w:val="24"/>
                <w:szCs w:val="24"/>
              </w:rPr>
              <w:t>Российской</w:t>
            </w:r>
            <w:r w:rsidR="008713C5">
              <w:rPr>
                <w:color w:val="000000"/>
                <w:sz w:val="24"/>
                <w:szCs w:val="24"/>
              </w:rPr>
              <w:t xml:space="preserve"> </w:t>
            </w:r>
            <w:r w:rsidRPr="00221CF8">
              <w:rPr>
                <w:color w:val="000000"/>
                <w:sz w:val="24"/>
                <w:szCs w:val="24"/>
              </w:rPr>
              <w:t>Федерации,</w:t>
            </w:r>
            <w:r w:rsidR="008713C5">
              <w:rPr>
                <w:color w:val="000000"/>
                <w:sz w:val="24"/>
                <w:szCs w:val="24"/>
              </w:rPr>
              <w:t xml:space="preserve"> </w:t>
            </w:r>
            <w:r w:rsidRPr="00221CF8">
              <w:rPr>
                <w:color w:val="000000"/>
                <w:sz w:val="24"/>
                <w:szCs w:val="24"/>
              </w:rPr>
              <w:t>взаимосвязь</w:t>
            </w:r>
            <w:r w:rsidR="008713C5">
              <w:rPr>
                <w:color w:val="000000"/>
                <w:sz w:val="24"/>
                <w:szCs w:val="24"/>
              </w:rPr>
              <w:t xml:space="preserve"> </w:t>
            </w:r>
            <w:r w:rsidRPr="00221CF8">
              <w:rPr>
                <w:color w:val="000000"/>
                <w:sz w:val="24"/>
                <w:szCs w:val="24"/>
              </w:rPr>
              <w:t>Удостоверяющих</w:t>
            </w:r>
            <w:r w:rsidR="008713C5">
              <w:rPr>
                <w:color w:val="000000"/>
                <w:sz w:val="24"/>
                <w:szCs w:val="24"/>
              </w:rPr>
              <w:t xml:space="preserve"> </w:t>
            </w:r>
            <w:r w:rsidRPr="00221CF8">
              <w:rPr>
                <w:color w:val="000000"/>
                <w:sz w:val="24"/>
                <w:szCs w:val="24"/>
              </w:rPr>
              <w:t>центров различных уровней. Роль Федерального Удостоверяющего</w:t>
            </w:r>
            <w:r w:rsidR="008713C5">
              <w:rPr>
                <w:color w:val="000000"/>
                <w:sz w:val="24"/>
                <w:szCs w:val="24"/>
              </w:rPr>
              <w:t xml:space="preserve"> </w:t>
            </w:r>
            <w:r w:rsidRPr="00221CF8">
              <w:rPr>
                <w:color w:val="000000"/>
                <w:sz w:val="24"/>
                <w:szCs w:val="24"/>
              </w:rPr>
              <w:t>центра,</w:t>
            </w:r>
            <w:r w:rsidR="008713C5">
              <w:rPr>
                <w:color w:val="000000"/>
                <w:sz w:val="24"/>
                <w:szCs w:val="24"/>
              </w:rPr>
              <w:t xml:space="preserve"> </w:t>
            </w:r>
            <w:r w:rsidRPr="00221CF8">
              <w:rPr>
                <w:color w:val="000000"/>
                <w:sz w:val="24"/>
                <w:szCs w:val="24"/>
              </w:rPr>
              <w:t>Удостоверяющих</w:t>
            </w:r>
            <w:r w:rsidR="008713C5">
              <w:rPr>
                <w:color w:val="000000"/>
                <w:sz w:val="24"/>
                <w:szCs w:val="24"/>
              </w:rPr>
              <w:t xml:space="preserve"> </w:t>
            </w:r>
            <w:r w:rsidRPr="00221CF8">
              <w:rPr>
                <w:color w:val="000000"/>
                <w:sz w:val="24"/>
                <w:szCs w:val="24"/>
              </w:rPr>
              <w:t>центров субъектов Российской Федерации, корпоративных Удостоверяющих центров.</w:t>
            </w:r>
          </w:p>
          <w:p w14:paraId="46BD0436" w14:textId="77777777" w:rsidR="00221CF8" w:rsidRPr="00221CF8" w:rsidRDefault="00221CF8" w:rsidP="00221CF8">
            <w:pPr>
              <w:pStyle w:val="aff"/>
            </w:pPr>
            <w:r w:rsidRPr="00221CF8">
              <w:rPr>
                <w:color w:val="000000"/>
                <w:sz w:val="24"/>
                <w:szCs w:val="24"/>
              </w:rPr>
              <w:t>Источники:</w:t>
            </w:r>
          </w:p>
          <w:p w14:paraId="562DAE02" w14:textId="796683D7" w:rsidR="00221CF8" w:rsidRPr="00221CF8" w:rsidRDefault="00221CF8" w:rsidP="00221CF8">
            <w:pPr>
              <w:widowControl w:val="0"/>
              <w:spacing w:after="0" w:line="240" w:lineRule="auto"/>
              <w:jc w:val="both"/>
              <w:rPr>
                <w:rFonts w:ascii="Times New Roman" w:eastAsia="Times New Roman" w:hAnsi="Times New Roman"/>
                <w:sz w:val="24"/>
                <w:szCs w:val="24"/>
                <w:lang w:eastAsia="ru-RU"/>
              </w:rPr>
            </w:pPr>
            <w:r w:rsidRPr="00221CF8">
              <w:rPr>
                <w:rFonts w:ascii="Times New Roman" w:hAnsi="Times New Roman"/>
                <w:color w:val="000000"/>
                <w:sz w:val="24"/>
                <w:szCs w:val="24"/>
              </w:rPr>
              <w:t>8.1, 8.2</w:t>
            </w:r>
          </w:p>
        </w:tc>
        <w:tc>
          <w:tcPr>
            <w:tcW w:w="2693" w:type="dxa"/>
            <w:shd w:val="clear" w:color="auto" w:fill="auto"/>
          </w:tcPr>
          <w:p w14:paraId="6AED53A7" w14:textId="77777777" w:rsidR="00221CF8" w:rsidRPr="00221CF8" w:rsidRDefault="00221CF8" w:rsidP="00221CF8">
            <w:pPr>
              <w:pStyle w:val="aff"/>
              <w:spacing w:after="260"/>
            </w:pPr>
            <w:r w:rsidRPr="00221CF8">
              <w:rPr>
                <w:color w:val="000000"/>
                <w:sz w:val="24"/>
                <w:szCs w:val="24"/>
              </w:rPr>
              <w:t>групповые дискуссии презентация основных подходов.</w:t>
            </w:r>
          </w:p>
          <w:p w14:paraId="317954ED" w14:textId="2DAF2F25"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Изучение иерархии УЦ</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564"/>
      </w:tblGrid>
      <w:tr w:rsidR="009665BD" w:rsidRPr="00385BAD" w14:paraId="208A8548" w14:textId="77777777" w:rsidTr="00554BE0">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6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8713C5" w:rsidRPr="00385BAD" w14:paraId="3F918871" w14:textId="77777777" w:rsidTr="008713C5">
        <w:tc>
          <w:tcPr>
            <w:tcW w:w="2410" w:type="dxa"/>
            <w:tcBorders>
              <w:top w:val="single" w:sz="4" w:space="0" w:color="auto"/>
              <w:left w:val="single" w:sz="4" w:space="0" w:color="auto"/>
            </w:tcBorders>
            <w:shd w:val="clear" w:color="auto" w:fill="FFFFFF"/>
          </w:tcPr>
          <w:p w14:paraId="7B79AB28" w14:textId="61C50413" w:rsidR="008713C5" w:rsidRPr="008713C5" w:rsidRDefault="008713C5" w:rsidP="008713C5">
            <w:pPr>
              <w:spacing w:after="0" w:line="240" w:lineRule="auto"/>
              <w:jc w:val="both"/>
              <w:rPr>
                <w:rFonts w:ascii="Times New Roman" w:eastAsia="Times New Roman" w:hAnsi="Times New Roman"/>
                <w:sz w:val="24"/>
                <w:szCs w:val="24"/>
                <w:lang w:eastAsia="ar-SA"/>
              </w:rPr>
            </w:pPr>
            <w:r w:rsidRPr="008713C5">
              <w:rPr>
                <w:rFonts w:ascii="Times New Roman" w:hAnsi="Times New Roman"/>
                <w:color w:val="000000"/>
                <w:sz w:val="24"/>
                <w:szCs w:val="24"/>
              </w:rPr>
              <w:t>Организационные и правовые основы использования ЭП.</w:t>
            </w:r>
          </w:p>
        </w:tc>
        <w:tc>
          <w:tcPr>
            <w:tcW w:w="3119" w:type="dxa"/>
          </w:tcPr>
          <w:p w14:paraId="538FEE6B" w14:textId="53C13B56" w:rsidR="008713C5" w:rsidRPr="008713C5" w:rsidRDefault="008713C5" w:rsidP="008713C5">
            <w:pPr>
              <w:pStyle w:val="aff"/>
              <w:tabs>
                <w:tab w:val="left" w:pos="1589"/>
              </w:tabs>
              <w:spacing w:line="259" w:lineRule="auto"/>
              <w:rPr>
                <w:sz w:val="24"/>
                <w:szCs w:val="24"/>
                <w:highlight w:val="cyan"/>
              </w:rPr>
            </w:pPr>
            <w:r w:rsidRPr="008713C5">
              <w:rPr>
                <w:color w:val="000000"/>
                <w:sz w:val="24"/>
                <w:szCs w:val="24"/>
              </w:rPr>
              <w:t>Удостоверяющие центры Уполномоченных органов субъектов</w:t>
            </w:r>
            <w:r>
              <w:rPr>
                <w:color w:val="000000"/>
                <w:sz w:val="24"/>
                <w:szCs w:val="24"/>
              </w:rPr>
              <w:t xml:space="preserve"> </w:t>
            </w:r>
            <w:r w:rsidRPr="008713C5">
              <w:rPr>
                <w:color w:val="000000"/>
                <w:sz w:val="24"/>
                <w:szCs w:val="24"/>
              </w:rPr>
              <w:t>Российской</w:t>
            </w:r>
            <w:r>
              <w:rPr>
                <w:color w:val="000000"/>
                <w:sz w:val="24"/>
                <w:szCs w:val="24"/>
              </w:rPr>
              <w:t xml:space="preserve"> </w:t>
            </w:r>
            <w:r w:rsidRPr="008713C5">
              <w:rPr>
                <w:color w:val="000000"/>
                <w:sz w:val="24"/>
                <w:szCs w:val="24"/>
              </w:rPr>
              <w:t>Федерации, Корпоративные Удостоверяющие центры. Их</w:t>
            </w:r>
            <w:r>
              <w:rPr>
                <w:color w:val="000000"/>
                <w:sz w:val="24"/>
                <w:szCs w:val="24"/>
              </w:rPr>
              <w:t xml:space="preserve"> </w:t>
            </w:r>
            <w:r w:rsidRPr="008713C5">
              <w:rPr>
                <w:color w:val="000000"/>
                <w:sz w:val="24"/>
                <w:szCs w:val="24"/>
              </w:rPr>
              <w:t>назначение</w:t>
            </w:r>
            <w:r>
              <w:rPr>
                <w:color w:val="000000"/>
                <w:sz w:val="24"/>
                <w:szCs w:val="24"/>
              </w:rPr>
              <w:t xml:space="preserve"> </w:t>
            </w:r>
            <w:r w:rsidRPr="008713C5">
              <w:rPr>
                <w:color w:val="000000"/>
                <w:sz w:val="24"/>
                <w:szCs w:val="24"/>
              </w:rPr>
              <w:t>и</w:t>
            </w:r>
            <w:r>
              <w:rPr>
                <w:color w:val="000000"/>
                <w:sz w:val="24"/>
                <w:szCs w:val="24"/>
              </w:rPr>
              <w:t xml:space="preserve"> </w:t>
            </w:r>
            <w:r w:rsidRPr="008713C5">
              <w:rPr>
                <w:color w:val="000000"/>
                <w:sz w:val="24"/>
                <w:szCs w:val="24"/>
              </w:rPr>
              <w:t>взаимодействие.</w:t>
            </w:r>
          </w:p>
        </w:tc>
        <w:tc>
          <w:tcPr>
            <w:tcW w:w="4564" w:type="dxa"/>
          </w:tcPr>
          <w:p w14:paraId="53BA6E70"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322BAA49"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0308610"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709401F4"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91BEE4A" w14:textId="77777777" w:rsidR="008713C5" w:rsidRPr="008713C5" w:rsidRDefault="008713C5" w:rsidP="008713C5">
            <w:pPr>
              <w:spacing w:after="0" w:line="240" w:lineRule="auto"/>
              <w:jc w:val="both"/>
              <w:rPr>
                <w:rFonts w:ascii="Times New Roman" w:eastAsia="Times New Roman" w:hAnsi="Times New Roman"/>
                <w:sz w:val="24"/>
                <w:szCs w:val="24"/>
                <w:highlight w:val="cyan"/>
              </w:rPr>
            </w:pPr>
            <w:r w:rsidRPr="008713C5">
              <w:rPr>
                <w:rFonts w:ascii="Times New Roman" w:eastAsia="Times New Roman" w:hAnsi="Times New Roman"/>
                <w:sz w:val="24"/>
                <w:szCs w:val="24"/>
              </w:rPr>
              <w:t>- выполнение учебного задания</w:t>
            </w:r>
          </w:p>
        </w:tc>
      </w:tr>
      <w:tr w:rsidR="008713C5" w:rsidRPr="00385BAD" w14:paraId="2B04B2D9" w14:textId="77777777" w:rsidTr="008713C5">
        <w:tc>
          <w:tcPr>
            <w:tcW w:w="2410" w:type="dxa"/>
            <w:tcBorders>
              <w:top w:val="single" w:sz="4" w:space="0" w:color="auto"/>
              <w:left w:val="single" w:sz="4" w:space="0" w:color="auto"/>
            </w:tcBorders>
            <w:shd w:val="clear" w:color="auto" w:fill="FFFFFF"/>
          </w:tcPr>
          <w:p w14:paraId="4D2C1EC2" w14:textId="7B28F372" w:rsidR="008713C5" w:rsidRPr="008713C5" w:rsidRDefault="008713C5" w:rsidP="008713C5">
            <w:pPr>
              <w:spacing w:after="0" w:line="240" w:lineRule="auto"/>
              <w:jc w:val="both"/>
              <w:rPr>
                <w:rFonts w:ascii="Times New Roman" w:eastAsia="Times New Roman" w:hAnsi="Times New Roman"/>
                <w:spacing w:val="-2"/>
                <w:sz w:val="24"/>
                <w:szCs w:val="24"/>
                <w:lang w:eastAsia="ru-RU"/>
              </w:rPr>
            </w:pPr>
            <w:r w:rsidRPr="008713C5">
              <w:rPr>
                <w:rFonts w:ascii="Times New Roman" w:hAnsi="Times New Roman"/>
                <w:color w:val="000000"/>
                <w:sz w:val="24"/>
                <w:szCs w:val="24"/>
              </w:rPr>
              <w:t>Проблемы аутентификации пользователей и ЭП.</w:t>
            </w:r>
          </w:p>
        </w:tc>
        <w:tc>
          <w:tcPr>
            <w:tcW w:w="3119" w:type="dxa"/>
          </w:tcPr>
          <w:p w14:paraId="3C047EFC" w14:textId="4D197B41" w:rsidR="008713C5" w:rsidRPr="008713C5" w:rsidRDefault="008713C5" w:rsidP="008713C5">
            <w:pPr>
              <w:spacing w:after="0" w:line="240" w:lineRule="auto"/>
              <w:jc w:val="both"/>
              <w:rPr>
                <w:rFonts w:ascii="Times New Roman" w:eastAsia="Times New Roman" w:hAnsi="Times New Roman"/>
                <w:sz w:val="24"/>
                <w:szCs w:val="24"/>
                <w:highlight w:val="cyan"/>
              </w:rPr>
            </w:pPr>
            <w:r w:rsidRPr="008713C5">
              <w:rPr>
                <w:rFonts w:ascii="Times New Roman" w:hAnsi="Times New Roman"/>
                <w:color w:val="000000"/>
                <w:sz w:val="24"/>
                <w:szCs w:val="24"/>
              </w:rPr>
              <w:t xml:space="preserve">Идентификация и механизмы подтверждения подлинности пользователя в виртуальном пространстве. Взаимная проверка </w:t>
            </w:r>
            <w:r w:rsidRPr="008713C5">
              <w:rPr>
                <w:rFonts w:ascii="Times New Roman" w:hAnsi="Times New Roman"/>
                <w:color w:val="000000"/>
                <w:sz w:val="24"/>
                <w:szCs w:val="24"/>
              </w:rPr>
              <w:lastRenderedPageBreak/>
              <w:t>подлинности пользователей. Протоколы идентификации с нулевой передачей знаний. Проблемы аутентификации данных и электронная подпись.</w:t>
            </w:r>
          </w:p>
        </w:tc>
        <w:tc>
          <w:tcPr>
            <w:tcW w:w="4564" w:type="dxa"/>
          </w:tcPr>
          <w:p w14:paraId="13885D8B"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lastRenderedPageBreak/>
              <w:t>- работа с учебной, научной и справочной литературой;</w:t>
            </w:r>
          </w:p>
          <w:p w14:paraId="717968B9"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9B36922"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2D514CB"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38B889C"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lastRenderedPageBreak/>
              <w:t>- выполнение учебного задания</w:t>
            </w:r>
          </w:p>
        </w:tc>
      </w:tr>
      <w:tr w:rsidR="008713C5" w:rsidRPr="00385BAD" w14:paraId="37638392" w14:textId="77777777" w:rsidTr="008713C5">
        <w:tc>
          <w:tcPr>
            <w:tcW w:w="2410" w:type="dxa"/>
            <w:tcBorders>
              <w:top w:val="single" w:sz="4" w:space="0" w:color="auto"/>
              <w:left w:val="single" w:sz="4" w:space="0" w:color="auto"/>
            </w:tcBorders>
            <w:shd w:val="clear" w:color="auto" w:fill="FFFFFF"/>
          </w:tcPr>
          <w:p w14:paraId="6E4DF111" w14:textId="2808A7C9" w:rsidR="008713C5" w:rsidRPr="008713C5" w:rsidRDefault="008713C5" w:rsidP="008713C5">
            <w:pPr>
              <w:spacing w:before="120" w:after="120" w:line="240" w:lineRule="auto"/>
              <w:rPr>
                <w:rFonts w:ascii="Times New Roman" w:eastAsia="Times New Roman" w:hAnsi="Times New Roman"/>
                <w:spacing w:val="-2"/>
                <w:sz w:val="24"/>
                <w:szCs w:val="24"/>
              </w:rPr>
            </w:pPr>
            <w:r w:rsidRPr="008713C5">
              <w:rPr>
                <w:rFonts w:ascii="Times New Roman" w:hAnsi="Times New Roman"/>
                <w:color w:val="000000"/>
                <w:sz w:val="24"/>
                <w:szCs w:val="24"/>
              </w:rPr>
              <w:lastRenderedPageBreak/>
              <w:t>Однонаправленные хэш-функции. ГОСТ Р .</w:t>
            </w:r>
          </w:p>
        </w:tc>
        <w:tc>
          <w:tcPr>
            <w:tcW w:w="3119" w:type="dxa"/>
          </w:tcPr>
          <w:p w14:paraId="1B59F6F6" w14:textId="60C2EEA3"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hAnsi="Times New Roman"/>
                <w:color w:val="000000"/>
                <w:sz w:val="24"/>
                <w:szCs w:val="24"/>
              </w:rPr>
              <w:t xml:space="preserve">Зарубежные однонаправленные </w:t>
            </w:r>
            <w:proofErr w:type="spellStart"/>
            <w:r w:rsidRPr="008713C5">
              <w:rPr>
                <w:rFonts w:ascii="Times New Roman" w:hAnsi="Times New Roman"/>
                <w:color w:val="000000"/>
                <w:sz w:val="24"/>
                <w:szCs w:val="24"/>
              </w:rPr>
              <w:t>хэш</w:t>
            </w:r>
            <w:proofErr w:type="spellEnd"/>
            <w:r w:rsidRPr="008713C5">
              <w:rPr>
                <w:rFonts w:ascii="Times New Roman" w:hAnsi="Times New Roman"/>
                <w:color w:val="000000"/>
                <w:sz w:val="24"/>
                <w:szCs w:val="24"/>
              </w:rPr>
              <w:t>- функции MD2, MD4, MD5.</w:t>
            </w:r>
          </w:p>
        </w:tc>
        <w:tc>
          <w:tcPr>
            <w:tcW w:w="4564" w:type="dxa"/>
          </w:tcPr>
          <w:p w14:paraId="6563FFC6"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85848EA"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7DF207C1"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492073A5"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D015695"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8713C5" w:rsidRPr="00385BAD" w14:paraId="6137AAB9" w14:textId="77777777" w:rsidTr="008713C5">
        <w:tc>
          <w:tcPr>
            <w:tcW w:w="2410" w:type="dxa"/>
            <w:tcBorders>
              <w:top w:val="single" w:sz="4" w:space="0" w:color="auto"/>
              <w:left w:val="single" w:sz="4" w:space="0" w:color="auto"/>
              <w:bottom w:val="single" w:sz="4" w:space="0" w:color="auto"/>
            </w:tcBorders>
            <w:shd w:val="clear" w:color="auto" w:fill="FFFFFF"/>
          </w:tcPr>
          <w:p w14:paraId="7FBB522D" w14:textId="421DE9B8" w:rsidR="008713C5" w:rsidRPr="008713C5" w:rsidRDefault="008713C5" w:rsidP="008713C5">
            <w:pPr>
              <w:spacing w:after="0" w:line="240" w:lineRule="auto"/>
              <w:jc w:val="both"/>
              <w:rPr>
                <w:rFonts w:ascii="Times New Roman" w:hAnsi="Times New Roman"/>
                <w:sz w:val="24"/>
                <w:szCs w:val="24"/>
              </w:rPr>
            </w:pPr>
            <w:r w:rsidRPr="008713C5">
              <w:rPr>
                <w:rFonts w:ascii="Times New Roman" w:hAnsi="Times New Roman"/>
                <w:color w:val="000000"/>
                <w:sz w:val="24"/>
                <w:szCs w:val="24"/>
              </w:rPr>
              <w:t>Алгоритмы электронной подписи.</w:t>
            </w:r>
          </w:p>
        </w:tc>
        <w:tc>
          <w:tcPr>
            <w:tcW w:w="3119" w:type="dxa"/>
          </w:tcPr>
          <w:p w14:paraId="20539B40" w14:textId="1CA0D2C7" w:rsidR="008713C5" w:rsidRPr="008713C5" w:rsidRDefault="008713C5" w:rsidP="008713C5">
            <w:pPr>
              <w:spacing w:after="0" w:line="240" w:lineRule="auto"/>
              <w:jc w:val="both"/>
              <w:rPr>
                <w:rFonts w:ascii="Times New Roman" w:eastAsia="Times New Roman" w:hAnsi="Times New Roman"/>
                <w:sz w:val="24"/>
                <w:szCs w:val="24"/>
                <w:highlight w:val="cyan"/>
              </w:rPr>
            </w:pPr>
            <w:r w:rsidRPr="008713C5">
              <w:rPr>
                <w:rFonts w:ascii="Times New Roman" w:hAnsi="Times New Roman"/>
                <w:color w:val="000000"/>
                <w:sz w:val="24"/>
                <w:szCs w:val="24"/>
              </w:rPr>
              <w:t>Методика построения алгоритма электронной подписи DSA</w:t>
            </w:r>
          </w:p>
        </w:tc>
        <w:tc>
          <w:tcPr>
            <w:tcW w:w="4564" w:type="dxa"/>
          </w:tcPr>
          <w:p w14:paraId="42779D8C"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01E3DFA7"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1E07AA57"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271E8694"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91DA45F" w14:textId="7777777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8713C5" w:rsidRPr="00385BAD" w14:paraId="18484C32" w14:textId="77777777" w:rsidTr="008713C5">
        <w:tc>
          <w:tcPr>
            <w:tcW w:w="2410" w:type="dxa"/>
            <w:tcBorders>
              <w:top w:val="single" w:sz="4" w:space="0" w:color="auto"/>
              <w:left w:val="single" w:sz="4" w:space="0" w:color="auto"/>
              <w:bottom w:val="single" w:sz="4" w:space="0" w:color="auto"/>
            </w:tcBorders>
            <w:shd w:val="clear" w:color="auto" w:fill="FFFFFF"/>
          </w:tcPr>
          <w:p w14:paraId="47BE33EF" w14:textId="109C1761"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hAnsi="Times New Roman"/>
                <w:color w:val="000000"/>
                <w:sz w:val="24"/>
                <w:szCs w:val="24"/>
              </w:rPr>
              <w:t>Комплексное использование программных средств в системах аутентификации пользователей в компьютерных технологиях.</w:t>
            </w:r>
          </w:p>
        </w:tc>
        <w:tc>
          <w:tcPr>
            <w:tcW w:w="3119" w:type="dxa"/>
          </w:tcPr>
          <w:p w14:paraId="66DB2FB7" w14:textId="069289D7" w:rsidR="008713C5" w:rsidRPr="008713C5" w:rsidRDefault="008713C5" w:rsidP="008713C5">
            <w:pPr>
              <w:spacing w:after="0" w:line="240" w:lineRule="auto"/>
              <w:jc w:val="both"/>
              <w:rPr>
                <w:rFonts w:ascii="Times New Roman" w:eastAsia="Times New Roman" w:hAnsi="Times New Roman"/>
                <w:sz w:val="24"/>
                <w:szCs w:val="24"/>
              </w:rPr>
            </w:pPr>
            <w:r w:rsidRPr="008713C5">
              <w:rPr>
                <w:rFonts w:ascii="Times New Roman" w:hAnsi="Times New Roman"/>
                <w:color w:val="000000"/>
                <w:sz w:val="24"/>
                <w:szCs w:val="24"/>
              </w:rPr>
              <w:t>Ведение баз данных сертификатов открытых ключей пользователей на серверах Удостоверяющих центров.</w:t>
            </w:r>
          </w:p>
        </w:tc>
        <w:tc>
          <w:tcPr>
            <w:tcW w:w="4564" w:type="dxa"/>
          </w:tcPr>
          <w:p w14:paraId="01C25BCC" w14:textId="77777777" w:rsidR="008713C5" w:rsidRPr="008713C5" w:rsidRDefault="008713C5" w:rsidP="008713C5">
            <w:pPr>
              <w:spacing w:after="0" w:line="240" w:lineRule="auto"/>
              <w:jc w:val="both"/>
              <w:rPr>
                <w:rFonts w:ascii="Times New Roman" w:eastAsia="Times New Roman" w:hAnsi="Times New Roman"/>
                <w:sz w:val="24"/>
                <w:szCs w:val="24"/>
              </w:rPr>
            </w:pPr>
          </w:p>
        </w:tc>
      </w:tr>
    </w:tbl>
    <w:p w14:paraId="6A05705F" w14:textId="77777777" w:rsidR="00816DB6" w:rsidRDefault="009665BD" w:rsidP="00D0566F">
      <w:pPr>
        <w:pStyle w:val="2"/>
        <w:jc w:val="both"/>
        <w:rPr>
          <w:rFonts w:ascii="Times New Roman" w:hAnsi="Times New Roman"/>
          <w:bCs w:val="0"/>
          <w:i w:val="0"/>
          <w:iCs w:val="0"/>
          <w:lang w:eastAsia="ru-RU"/>
        </w:rPr>
      </w:pPr>
      <w:bookmarkStart w:id="20" w:name="_Toc524471175"/>
      <w:bookmarkStart w:id="21" w:name="_Toc72164618"/>
      <w:bookmarkEnd w:id="19"/>
      <w:r w:rsidRPr="00385BAD">
        <w:rPr>
          <w:rFonts w:ascii="Times New Roman" w:hAnsi="Times New Roman"/>
          <w:i w:val="0"/>
        </w:rPr>
        <w:t xml:space="preserve">6.2. </w:t>
      </w:r>
      <w:bookmarkEnd w:id="20"/>
      <w:r w:rsidRPr="00D63B99">
        <w:rPr>
          <w:rFonts w:ascii="Times New Roman" w:hAnsi="Times New Roman"/>
          <w:bCs w:val="0"/>
          <w:i w:val="0"/>
          <w:iCs w:val="0"/>
          <w:lang w:eastAsia="ru-RU"/>
        </w:rPr>
        <w:t>Перечень вопросов, заданий, тем для подготовки к текущему контролю</w:t>
      </w:r>
      <w:bookmarkEnd w:id="21"/>
      <w:r w:rsidRPr="00D63B99">
        <w:rPr>
          <w:rFonts w:ascii="Times New Roman" w:hAnsi="Times New Roman"/>
          <w:bCs w:val="0"/>
          <w:i w:val="0"/>
          <w:iCs w:val="0"/>
          <w:lang w:eastAsia="ru-RU"/>
        </w:rPr>
        <w:t xml:space="preserve"> </w:t>
      </w:r>
    </w:p>
    <w:p w14:paraId="740CEF5A" w14:textId="77777777" w:rsidR="008713C5" w:rsidRDefault="008713C5" w:rsidP="008713C5">
      <w:pPr>
        <w:pStyle w:val="24"/>
        <w:spacing w:after="0" w:line="240" w:lineRule="auto"/>
        <w:ind w:left="1100" w:firstLine="0"/>
      </w:pPr>
      <w:bookmarkStart w:id="22" w:name="bookmark57"/>
      <w:bookmarkStart w:id="23" w:name="bookmark58"/>
      <w:bookmarkStart w:id="24" w:name="bookmark59"/>
      <w:bookmarkStart w:id="25" w:name="_Toc72164619"/>
      <w:r>
        <w:rPr>
          <w:b w:val="0"/>
          <w:bCs w:val="0"/>
          <w:color w:val="000000"/>
        </w:rPr>
        <w:t>Форма текущего контроля - контрольная работа.</w:t>
      </w:r>
      <w:bookmarkEnd w:id="22"/>
      <w:bookmarkEnd w:id="23"/>
      <w:bookmarkEnd w:id="24"/>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5"/>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09674134" w14:textId="5B30EF9A" w:rsidR="0045470D" w:rsidRPr="0045470D" w:rsidRDefault="0045470D" w:rsidP="0045470D">
      <w:pPr>
        <w:tabs>
          <w:tab w:val="left" w:pos="709"/>
          <w:tab w:val="left" w:pos="993"/>
        </w:tabs>
        <w:spacing w:before="240" w:line="288" w:lineRule="auto"/>
        <w:jc w:val="center"/>
        <w:outlineLvl w:val="0"/>
        <w:rPr>
          <w:rFonts w:ascii="Times New Roman" w:eastAsia="Times New Roman" w:hAnsi="Times New Roman"/>
          <w:b/>
          <w:i/>
          <w:sz w:val="28"/>
          <w:szCs w:val="28"/>
        </w:rPr>
      </w:pPr>
      <w:r w:rsidRPr="0045470D">
        <w:rPr>
          <w:rFonts w:ascii="Times New Roman" w:eastAsia="Times New Roman" w:hAnsi="Times New Roman"/>
          <w:b/>
          <w:i/>
          <w:sz w:val="28"/>
          <w:szCs w:val="28"/>
        </w:rPr>
        <w:t>Примерный перечень вопросов к контрольной работе</w:t>
      </w:r>
    </w:p>
    <w:p w14:paraId="7ECBC4AC" w14:textId="77777777" w:rsidR="00431CBB" w:rsidRPr="00431CBB" w:rsidRDefault="00431CBB" w:rsidP="002647AF">
      <w:pPr>
        <w:widowControl w:val="0"/>
        <w:numPr>
          <w:ilvl w:val="0"/>
          <w:numId w:val="5"/>
        </w:numPr>
        <w:tabs>
          <w:tab w:val="left" w:pos="1458"/>
        </w:tabs>
        <w:spacing w:after="0" w:line="360" w:lineRule="auto"/>
        <w:ind w:left="1134" w:hanging="425"/>
        <w:rPr>
          <w:rFonts w:ascii="Times New Roman" w:eastAsia="Times New Roman" w:hAnsi="Times New Roman"/>
          <w:sz w:val="28"/>
          <w:szCs w:val="28"/>
          <w:lang w:eastAsia="ru-RU" w:bidi="ru-RU"/>
        </w:rPr>
      </w:pPr>
      <w:r w:rsidRPr="00431CBB">
        <w:rPr>
          <w:rFonts w:ascii="Times New Roman" w:eastAsia="Times New Roman" w:hAnsi="Times New Roman"/>
          <w:color w:val="000000"/>
          <w:sz w:val="28"/>
          <w:szCs w:val="28"/>
          <w:lang w:eastAsia="ru-RU" w:bidi="ru-RU"/>
        </w:rPr>
        <w:t>Обеспечение безопасности электронных сделок</w:t>
      </w:r>
    </w:p>
    <w:p w14:paraId="6A44F9EF"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26" w:name="bookmark64"/>
      <w:bookmarkEnd w:id="26"/>
      <w:r w:rsidRPr="00431CBB">
        <w:rPr>
          <w:rFonts w:ascii="Times New Roman" w:eastAsia="Times New Roman" w:hAnsi="Times New Roman"/>
          <w:color w:val="000000"/>
          <w:sz w:val="28"/>
          <w:szCs w:val="28"/>
          <w:lang w:eastAsia="ru-RU" w:bidi="ru-RU"/>
        </w:rPr>
        <w:t>Правовое обеспечение использования ЭП</w:t>
      </w:r>
    </w:p>
    <w:p w14:paraId="733544FA"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27" w:name="bookmark65"/>
      <w:bookmarkEnd w:id="27"/>
      <w:r w:rsidRPr="00431CBB">
        <w:rPr>
          <w:rFonts w:ascii="Times New Roman" w:eastAsia="Times New Roman" w:hAnsi="Times New Roman"/>
          <w:color w:val="000000"/>
          <w:sz w:val="28"/>
          <w:szCs w:val="28"/>
          <w:lang w:eastAsia="ru-RU" w:bidi="ru-RU"/>
        </w:rPr>
        <w:t>Средства и способы применения ЭП</w:t>
      </w:r>
    </w:p>
    <w:p w14:paraId="5DA40E06"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28" w:name="bookmark66"/>
      <w:bookmarkEnd w:id="28"/>
      <w:r w:rsidRPr="00431CBB">
        <w:rPr>
          <w:rFonts w:ascii="Times New Roman" w:eastAsia="Times New Roman" w:hAnsi="Times New Roman"/>
          <w:color w:val="000000"/>
          <w:sz w:val="28"/>
          <w:szCs w:val="28"/>
          <w:lang w:eastAsia="ru-RU" w:bidi="ru-RU"/>
        </w:rPr>
        <w:lastRenderedPageBreak/>
        <w:t>Организация сертификации ЭП</w:t>
      </w:r>
    </w:p>
    <w:p w14:paraId="79BAE8E6"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29" w:name="bookmark67"/>
      <w:bookmarkEnd w:id="29"/>
      <w:r w:rsidRPr="00431CBB">
        <w:rPr>
          <w:rFonts w:ascii="Times New Roman" w:eastAsia="Times New Roman" w:hAnsi="Times New Roman"/>
          <w:color w:val="000000"/>
          <w:sz w:val="28"/>
          <w:szCs w:val="28"/>
          <w:lang w:eastAsia="ru-RU" w:bidi="ru-RU"/>
        </w:rPr>
        <w:t>Аутентификация электронных документов</w:t>
      </w:r>
    </w:p>
    <w:p w14:paraId="1285AEE7"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30" w:name="bookmark68"/>
      <w:bookmarkEnd w:id="30"/>
      <w:r w:rsidRPr="00431CBB">
        <w:rPr>
          <w:rFonts w:ascii="Times New Roman" w:eastAsia="Times New Roman" w:hAnsi="Times New Roman"/>
          <w:color w:val="000000"/>
          <w:sz w:val="28"/>
          <w:szCs w:val="28"/>
          <w:lang w:eastAsia="ru-RU" w:bidi="ru-RU"/>
        </w:rPr>
        <w:t>Краткая характеристика и функции удостоверяющих центров РФ</w:t>
      </w:r>
    </w:p>
    <w:p w14:paraId="2D938466"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31" w:name="bookmark69"/>
      <w:bookmarkEnd w:id="31"/>
      <w:r w:rsidRPr="00431CBB">
        <w:rPr>
          <w:rFonts w:ascii="Times New Roman" w:eastAsia="Times New Roman" w:hAnsi="Times New Roman"/>
          <w:color w:val="000000"/>
          <w:sz w:val="28"/>
          <w:szCs w:val="28"/>
          <w:lang w:eastAsia="ru-RU" w:bidi="ru-RU"/>
        </w:rPr>
        <w:t>Методика получения, хранения и использования ЭП</w:t>
      </w:r>
    </w:p>
    <w:p w14:paraId="0F4B048A" w14:textId="77777777" w:rsidR="00431CBB" w:rsidRPr="00431CBB" w:rsidRDefault="00431CBB" w:rsidP="002647AF">
      <w:pPr>
        <w:widowControl w:val="0"/>
        <w:numPr>
          <w:ilvl w:val="0"/>
          <w:numId w:val="5"/>
        </w:numPr>
        <w:tabs>
          <w:tab w:val="left" w:pos="1482"/>
        </w:tabs>
        <w:spacing w:after="0" w:line="360" w:lineRule="auto"/>
        <w:ind w:left="1134" w:hanging="425"/>
        <w:rPr>
          <w:rFonts w:ascii="Times New Roman" w:eastAsia="Times New Roman" w:hAnsi="Times New Roman"/>
          <w:sz w:val="28"/>
          <w:szCs w:val="28"/>
          <w:lang w:eastAsia="ru-RU" w:bidi="ru-RU"/>
        </w:rPr>
      </w:pPr>
      <w:bookmarkStart w:id="32" w:name="bookmark70"/>
      <w:bookmarkEnd w:id="32"/>
      <w:r w:rsidRPr="00431CBB">
        <w:rPr>
          <w:rFonts w:ascii="Times New Roman" w:eastAsia="Times New Roman" w:hAnsi="Times New Roman"/>
          <w:color w:val="000000"/>
          <w:sz w:val="28"/>
          <w:szCs w:val="28"/>
          <w:lang w:eastAsia="ru-RU" w:bidi="ru-RU"/>
        </w:rPr>
        <w:t>Обеспечение безопасности электронных платежей</w:t>
      </w:r>
    </w:p>
    <w:p w14:paraId="4BF9E08C" w14:textId="34C31531" w:rsidR="00431CBB" w:rsidRPr="00431CBB" w:rsidRDefault="00431CBB" w:rsidP="002647AF">
      <w:pPr>
        <w:widowControl w:val="0"/>
        <w:numPr>
          <w:ilvl w:val="0"/>
          <w:numId w:val="5"/>
        </w:numPr>
        <w:tabs>
          <w:tab w:val="left" w:pos="1599"/>
        </w:tabs>
        <w:spacing w:after="0" w:line="360" w:lineRule="auto"/>
        <w:ind w:left="1134" w:hanging="425"/>
        <w:rPr>
          <w:rFonts w:ascii="Times New Roman" w:eastAsia="Times New Roman" w:hAnsi="Times New Roman"/>
          <w:sz w:val="28"/>
          <w:szCs w:val="28"/>
          <w:lang w:eastAsia="ru-RU" w:bidi="ru-RU"/>
        </w:rPr>
      </w:pPr>
      <w:bookmarkStart w:id="33" w:name="bookmark71"/>
      <w:bookmarkEnd w:id="33"/>
      <w:r w:rsidRPr="00431CBB">
        <w:rPr>
          <w:rFonts w:ascii="Times New Roman" w:eastAsia="Times New Roman" w:hAnsi="Times New Roman"/>
          <w:color w:val="000000"/>
          <w:sz w:val="28"/>
          <w:szCs w:val="28"/>
          <w:lang w:eastAsia="ru-RU" w:bidi="ru-RU"/>
        </w:rPr>
        <w:t>Порядок использования ЭП при работе с государственными</w:t>
      </w:r>
      <w:r>
        <w:rPr>
          <w:rFonts w:ascii="Times New Roman" w:eastAsia="Times New Roman" w:hAnsi="Times New Roman"/>
          <w:color w:val="000000"/>
          <w:sz w:val="28"/>
          <w:szCs w:val="28"/>
          <w:lang w:eastAsia="ru-RU" w:bidi="ru-RU"/>
        </w:rPr>
        <w:t xml:space="preserve"> организациями</w:t>
      </w:r>
    </w:p>
    <w:p w14:paraId="39AB3E5D" w14:textId="77777777" w:rsidR="00431CBB" w:rsidRDefault="00431CBB" w:rsidP="002647AF">
      <w:pPr>
        <w:pStyle w:val="17"/>
        <w:numPr>
          <w:ilvl w:val="0"/>
          <w:numId w:val="5"/>
        </w:numPr>
        <w:tabs>
          <w:tab w:val="left" w:pos="1598"/>
        </w:tabs>
        <w:spacing w:line="240" w:lineRule="auto"/>
        <w:ind w:left="1134" w:hanging="425"/>
      </w:pPr>
      <w:r>
        <w:rPr>
          <w:color w:val="000000"/>
        </w:rPr>
        <w:t>Особенности функционирования системы «Банк -Клиент»</w:t>
      </w:r>
    </w:p>
    <w:p w14:paraId="12FB9D80" w14:textId="6E8C3248" w:rsidR="000A28AE" w:rsidRPr="0074653D" w:rsidRDefault="000A28AE" w:rsidP="00D910B9">
      <w:pPr>
        <w:tabs>
          <w:tab w:val="left" w:pos="709"/>
          <w:tab w:val="left" w:pos="993"/>
        </w:tabs>
        <w:spacing w:before="240" w:line="288" w:lineRule="auto"/>
        <w:jc w:val="center"/>
        <w:outlineLvl w:val="0"/>
        <w:rPr>
          <w:rFonts w:ascii="Times New Roman" w:eastAsia="Times New Roman" w:hAnsi="Times New Roman"/>
          <w:b/>
          <w:i/>
          <w:sz w:val="28"/>
          <w:szCs w:val="28"/>
        </w:rPr>
      </w:pPr>
      <w:r w:rsidRPr="0074653D">
        <w:rPr>
          <w:rFonts w:ascii="Times New Roman" w:eastAsia="Times New Roman" w:hAnsi="Times New Roman"/>
          <w:b/>
          <w:i/>
          <w:sz w:val="28"/>
          <w:szCs w:val="28"/>
        </w:rPr>
        <w:t>Примеры заданий контрольных работ</w:t>
      </w:r>
    </w:p>
    <w:p w14:paraId="1371F017" w14:textId="2BD491ED" w:rsidR="000F2EF0" w:rsidRPr="00431CBB" w:rsidRDefault="000F2EF0" w:rsidP="00D910B9">
      <w:pPr>
        <w:tabs>
          <w:tab w:val="left" w:pos="709"/>
          <w:tab w:val="left" w:pos="993"/>
        </w:tabs>
        <w:spacing w:before="240" w:line="288" w:lineRule="auto"/>
        <w:jc w:val="center"/>
        <w:outlineLvl w:val="0"/>
        <w:rPr>
          <w:rFonts w:ascii="Times New Roman" w:eastAsia="Times New Roman" w:hAnsi="Times New Roman"/>
          <w:b/>
          <w:i/>
          <w:color w:val="FF0000"/>
          <w:sz w:val="28"/>
          <w:szCs w:val="28"/>
        </w:rPr>
      </w:pPr>
      <w:r>
        <w:rPr>
          <w:noProof/>
          <w:lang w:eastAsia="ru-RU"/>
        </w:rPr>
        <w:drawing>
          <wp:inline distT="0" distB="0" distL="0" distR="0" wp14:anchorId="14EF070B" wp14:editId="524DD4C8">
            <wp:extent cx="5438123" cy="35677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78357" cy="3594178"/>
                    </a:xfrm>
                    <a:prstGeom prst="rect">
                      <a:avLst/>
                    </a:prstGeom>
                  </pic:spPr>
                </pic:pic>
              </a:graphicData>
            </a:graphic>
          </wp:inline>
        </w:drawing>
      </w:r>
    </w:p>
    <w:p w14:paraId="59D5F6F7" w14:textId="77777777" w:rsidR="00D910B9" w:rsidRDefault="00D910B9" w:rsidP="00D910B9">
      <w:pPr>
        <w:spacing w:after="0"/>
        <w:rPr>
          <w:rFonts w:ascii="Times New Roman" w:hAnsi="Times New Roman"/>
          <w:b/>
          <w:sz w:val="28"/>
          <w:szCs w:val="28"/>
        </w:rPr>
      </w:pPr>
    </w:p>
    <w:p w14:paraId="04EBDEBD" w14:textId="77777777" w:rsidR="001727C7" w:rsidRDefault="001727C7" w:rsidP="00CC0C7B">
      <w:pPr>
        <w:autoSpaceDE w:val="0"/>
        <w:autoSpaceDN w:val="0"/>
        <w:adjustRightInd w:val="0"/>
        <w:spacing w:before="240" w:line="360" w:lineRule="auto"/>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14:paraId="26C70BA8" w14:textId="77777777" w:rsidR="00431CBB" w:rsidRPr="00431CBB" w:rsidRDefault="00431CBB" w:rsidP="002647AF">
      <w:pPr>
        <w:widowControl w:val="0"/>
        <w:numPr>
          <w:ilvl w:val="0"/>
          <w:numId w:val="6"/>
        </w:numPr>
        <w:tabs>
          <w:tab w:val="left" w:pos="1623"/>
        </w:tabs>
        <w:spacing w:after="0" w:line="360" w:lineRule="auto"/>
        <w:ind w:left="1134"/>
        <w:rPr>
          <w:rFonts w:ascii="Times New Roman" w:eastAsia="Times New Roman" w:hAnsi="Times New Roman"/>
          <w:sz w:val="28"/>
          <w:szCs w:val="28"/>
          <w:lang w:eastAsia="ru-RU" w:bidi="ru-RU"/>
        </w:rPr>
      </w:pPr>
      <w:bookmarkStart w:id="34" w:name="_Toc6483902"/>
      <w:bookmarkStart w:id="35" w:name="_Toc72164621"/>
      <w:r w:rsidRPr="00431CBB">
        <w:rPr>
          <w:rFonts w:ascii="Times New Roman" w:eastAsia="Times New Roman" w:hAnsi="Times New Roman"/>
          <w:color w:val="000000"/>
          <w:sz w:val="28"/>
          <w:szCs w:val="28"/>
          <w:lang w:eastAsia="ru-RU" w:bidi="ru-RU"/>
        </w:rPr>
        <w:t>Иерархия построения системы Удостоверяющих центров Российской Федерации, взаимосвязь.</w:t>
      </w:r>
    </w:p>
    <w:p w14:paraId="3D16EF9E" w14:textId="77777777" w:rsidR="00431CBB" w:rsidRPr="00431CBB" w:rsidRDefault="00431CBB" w:rsidP="002647AF">
      <w:pPr>
        <w:widowControl w:val="0"/>
        <w:numPr>
          <w:ilvl w:val="0"/>
          <w:numId w:val="6"/>
        </w:numPr>
        <w:tabs>
          <w:tab w:val="left" w:pos="1622"/>
        </w:tabs>
        <w:spacing w:after="0" w:line="360" w:lineRule="auto"/>
        <w:ind w:left="1134"/>
        <w:rPr>
          <w:rFonts w:ascii="Times New Roman" w:eastAsia="Times New Roman" w:hAnsi="Times New Roman"/>
          <w:sz w:val="28"/>
          <w:szCs w:val="28"/>
          <w:lang w:eastAsia="ru-RU" w:bidi="ru-RU"/>
        </w:rPr>
      </w:pPr>
      <w:bookmarkStart w:id="36" w:name="bookmark74"/>
      <w:bookmarkEnd w:id="36"/>
      <w:r w:rsidRPr="00431CBB">
        <w:rPr>
          <w:rFonts w:ascii="Times New Roman" w:eastAsia="Times New Roman" w:hAnsi="Times New Roman"/>
          <w:color w:val="000000"/>
          <w:sz w:val="28"/>
          <w:szCs w:val="28"/>
          <w:lang w:eastAsia="ru-RU" w:bidi="ru-RU"/>
        </w:rPr>
        <w:t>Использование ЭП в бухгалтерской деятельности</w:t>
      </w:r>
    </w:p>
    <w:p w14:paraId="33F35418" w14:textId="77777777" w:rsidR="00431CBB" w:rsidRPr="00431CBB" w:rsidRDefault="00431CBB" w:rsidP="002647AF">
      <w:pPr>
        <w:widowControl w:val="0"/>
        <w:numPr>
          <w:ilvl w:val="0"/>
          <w:numId w:val="6"/>
        </w:numPr>
        <w:tabs>
          <w:tab w:val="left" w:pos="1622"/>
        </w:tabs>
        <w:spacing w:after="0" w:line="360" w:lineRule="auto"/>
        <w:ind w:left="1134"/>
        <w:rPr>
          <w:rFonts w:ascii="Times New Roman" w:eastAsia="Times New Roman" w:hAnsi="Times New Roman"/>
          <w:sz w:val="28"/>
          <w:szCs w:val="28"/>
          <w:lang w:eastAsia="ru-RU" w:bidi="ru-RU"/>
        </w:rPr>
      </w:pPr>
      <w:bookmarkStart w:id="37" w:name="bookmark75"/>
      <w:bookmarkEnd w:id="37"/>
      <w:r w:rsidRPr="00431CBB">
        <w:rPr>
          <w:rFonts w:ascii="Times New Roman" w:eastAsia="Times New Roman" w:hAnsi="Times New Roman"/>
          <w:color w:val="000000"/>
          <w:sz w:val="28"/>
          <w:szCs w:val="28"/>
          <w:lang w:eastAsia="ru-RU" w:bidi="ru-RU"/>
        </w:rPr>
        <w:t>Методы и способы шифрования</w:t>
      </w:r>
    </w:p>
    <w:p w14:paraId="18EDF270" w14:textId="77777777" w:rsidR="00431CBB" w:rsidRPr="00431CBB" w:rsidRDefault="00431CBB" w:rsidP="002647AF">
      <w:pPr>
        <w:widowControl w:val="0"/>
        <w:numPr>
          <w:ilvl w:val="0"/>
          <w:numId w:val="6"/>
        </w:numPr>
        <w:tabs>
          <w:tab w:val="left" w:pos="1622"/>
        </w:tabs>
        <w:spacing w:after="0" w:line="360" w:lineRule="auto"/>
        <w:ind w:left="1134"/>
        <w:rPr>
          <w:rFonts w:ascii="Times New Roman" w:eastAsia="Times New Roman" w:hAnsi="Times New Roman"/>
          <w:sz w:val="28"/>
          <w:szCs w:val="28"/>
          <w:lang w:eastAsia="ru-RU" w:bidi="ru-RU"/>
        </w:rPr>
      </w:pPr>
      <w:bookmarkStart w:id="38" w:name="bookmark76"/>
      <w:bookmarkEnd w:id="38"/>
      <w:r w:rsidRPr="00431CBB">
        <w:rPr>
          <w:rFonts w:ascii="Times New Roman" w:eastAsia="Times New Roman" w:hAnsi="Times New Roman"/>
          <w:color w:val="000000"/>
          <w:sz w:val="28"/>
          <w:szCs w:val="28"/>
          <w:lang w:eastAsia="ru-RU" w:bidi="ru-RU"/>
        </w:rPr>
        <w:t>Использование ЭП в банковской сфере</w:t>
      </w:r>
    </w:p>
    <w:p w14:paraId="7B7A84BB" w14:textId="77777777" w:rsidR="00431CBB" w:rsidRPr="00431CBB" w:rsidRDefault="00431CBB" w:rsidP="002647AF">
      <w:pPr>
        <w:widowControl w:val="0"/>
        <w:numPr>
          <w:ilvl w:val="0"/>
          <w:numId w:val="6"/>
        </w:numPr>
        <w:tabs>
          <w:tab w:val="left" w:pos="1622"/>
        </w:tabs>
        <w:spacing w:after="0" w:line="360" w:lineRule="auto"/>
        <w:ind w:left="1134"/>
        <w:rPr>
          <w:rFonts w:ascii="Times New Roman" w:eastAsia="Times New Roman" w:hAnsi="Times New Roman"/>
          <w:sz w:val="28"/>
          <w:szCs w:val="28"/>
          <w:lang w:eastAsia="ru-RU" w:bidi="ru-RU"/>
        </w:rPr>
      </w:pPr>
      <w:bookmarkStart w:id="39" w:name="bookmark77"/>
      <w:bookmarkEnd w:id="39"/>
      <w:r w:rsidRPr="00431CBB">
        <w:rPr>
          <w:rFonts w:ascii="Times New Roman" w:eastAsia="Times New Roman" w:hAnsi="Times New Roman"/>
          <w:color w:val="000000"/>
          <w:sz w:val="28"/>
          <w:szCs w:val="28"/>
          <w:lang w:eastAsia="ru-RU" w:bidi="ru-RU"/>
        </w:rPr>
        <w:t>Пути совершенствования технологии применения ЭП</w:t>
      </w:r>
    </w:p>
    <w:p w14:paraId="2642F62B" w14:textId="77777777" w:rsidR="00431CBB" w:rsidRPr="00431CBB" w:rsidRDefault="00431CBB" w:rsidP="002647AF">
      <w:pPr>
        <w:widowControl w:val="0"/>
        <w:numPr>
          <w:ilvl w:val="0"/>
          <w:numId w:val="6"/>
        </w:numPr>
        <w:tabs>
          <w:tab w:val="left" w:pos="1622"/>
        </w:tabs>
        <w:spacing w:after="0" w:line="360" w:lineRule="auto"/>
        <w:ind w:left="1134"/>
        <w:rPr>
          <w:rFonts w:ascii="Times New Roman" w:eastAsia="Times New Roman" w:hAnsi="Times New Roman"/>
          <w:sz w:val="28"/>
          <w:szCs w:val="28"/>
          <w:lang w:eastAsia="ru-RU" w:bidi="ru-RU"/>
        </w:rPr>
      </w:pPr>
      <w:bookmarkStart w:id="40" w:name="bookmark78"/>
      <w:bookmarkEnd w:id="40"/>
      <w:r w:rsidRPr="00431CBB">
        <w:rPr>
          <w:rFonts w:ascii="Times New Roman" w:eastAsia="Times New Roman" w:hAnsi="Times New Roman"/>
          <w:color w:val="000000"/>
          <w:sz w:val="28"/>
          <w:szCs w:val="28"/>
          <w:lang w:eastAsia="ru-RU" w:bidi="ru-RU"/>
        </w:rPr>
        <w:t>Зарубежное законодательство об ЭП</w:t>
      </w:r>
    </w:p>
    <w:bookmarkEnd w:id="34"/>
    <w:bookmarkEnd w:id="35"/>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lastRenderedPageBreak/>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1"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1"/>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39"/>
        <w:gridCol w:w="3281"/>
        <w:gridCol w:w="2531"/>
      </w:tblGrid>
      <w:tr w:rsidR="00280C0E" w:rsidRPr="000304FC" w14:paraId="43EB5098" w14:textId="77777777" w:rsidTr="000E0FFA">
        <w:trPr>
          <w:trHeight w:val="1148"/>
        </w:trPr>
        <w:tc>
          <w:tcPr>
            <w:tcW w:w="2122"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BB33DA" w:rsidRPr="000304FC" w14:paraId="56B143E9" w14:textId="77777777" w:rsidTr="000E0FFA">
        <w:trPr>
          <w:trHeight w:val="271"/>
        </w:trPr>
        <w:tc>
          <w:tcPr>
            <w:tcW w:w="2122" w:type="dxa"/>
            <w:vMerge w:val="restart"/>
            <w:tcBorders>
              <w:top w:val="single" w:sz="4" w:space="0" w:color="auto"/>
              <w:left w:val="single" w:sz="4" w:space="0" w:color="auto"/>
              <w:right w:val="single" w:sz="4" w:space="0" w:color="auto"/>
            </w:tcBorders>
          </w:tcPr>
          <w:p w14:paraId="4900C169" w14:textId="54A3B947" w:rsidR="00BB33DA" w:rsidRDefault="00BB33DA" w:rsidP="00BB33DA">
            <w:pPr>
              <w:spacing w:after="120" w:line="240" w:lineRule="auto"/>
              <w:rPr>
                <w:rFonts w:ascii="Times New Roman" w:hAnsi="Times New Roman"/>
                <w:b/>
                <w:sz w:val="24"/>
                <w:szCs w:val="24"/>
              </w:rPr>
            </w:pPr>
            <w:r>
              <w:rPr>
                <w:rFonts w:ascii="Times New Roman" w:hAnsi="Times New Roman"/>
                <w:b/>
                <w:sz w:val="24"/>
                <w:szCs w:val="24"/>
              </w:rPr>
              <w:t>ПКП</w:t>
            </w:r>
            <w:r w:rsidRPr="00611AAC">
              <w:rPr>
                <w:rFonts w:ascii="Times New Roman" w:hAnsi="Times New Roman"/>
                <w:b/>
                <w:sz w:val="24"/>
                <w:szCs w:val="24"/>
              </w:rPr>
              <w:t>-2</w:t>
            </w:r>
            <w:r>
              <w:rPr>
                <w:rFonts w:ascii="Times New Roman" w:hAnsi="Times New Roman"/>
                <w:b/>
                <w:sz w:val="24"/>
                <w:szCs w:val="24"/>
              </w:rPr>
              <w:t xml:space="preserve"> </w:t>
            </w:r>
            <w:r w:rsidRPr="00DF292A">
              <w:rPr>
                <w:rFonts w:ascii="Times New Roman" w:hAnsi="Times New Roman"/>
                <w:iCs/>
                <w:color w:val="000000"/>
                <w:sz w:val="24"/>
                <w:szCs w:val="24"/>
              </w:rPr>
              <w:t>(</w:t>
            </w:r>
            <w:r>
              <w:rPr>
                <w:rFonts w:ascii="Times New Roman" w:hAnsi="Times New Roman"/>
                <w:iCs/>
                <w:color w:val="000000"/>
                <w:sz w:val="24"/>
                <w:szCs w:val="24"/>
              </w:rPr>
              <w:t>2021 год</w:t>
            </w:r>
            <w:r w:rsidRPr="00DF292A">
              <w:rPr>
                <w:rFonts w:ascii="Times New Roman" w:hAnsi="Times New Roman"/>
                <w:iCs/>
                <w:color w:val="000000"/>
                <w:sz w:val="24"/>
                <w:szCs w:val="24"/>
              </w:rPr>
              <w:t xml:space="preserve">)  </w:t>
            </w:r>
          </w:p>
          <w:p w14:paraId="419780F5" w14:textId="508F3D36" w:rsidR="00BB33DA" w:rsidRDefault="00BB33DA" w:rsidP="00BB33DA">
            <w:pPr>
              <w:spacing w:after="120" w:line="240" w:lineRule="auto"/>
              <w:rPr>
                <w:rFonts w:ascii="Times New Roman" w:hAnsi="Times New Roman"/>
                <w:b/>
                <w:sz w:val="24"/>
                <w:szCs w:val="24"/>
              </w:rPr>
            </w:pPr>
            <w:r w:rsidRPr="00D86D5C">
              <w:rPr>
                <w:rFonts w:ascii="Times New Roman" w:hAnsi="Times New Roman"/>
                <w:iCs/>
                <w:color w:val="000000"/>
                <w:sz w:val="24"/>
                <w:szCs w:val="24"/>
              </w:rPr>
              <w:t xml:space="preserve">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w:t>
            </w:r>
            <w:r w:rsidRPr="00D86D5C">
              <w:rPr>
                <w:rFonts w:ascii="Times New Roman" w:hAnsi="Times New Roman"/>
                <w:iCs/>
                <w:color w:val="000000"/>
                <w:sz w:val="24"/>
                <w:szCs w:val="24"/>
              </w:rPr>
              <w:lastRenderedPageBreak/>
              <w:t>эффективность принятых мер по реализации политик безопасности информации автоматизированных систем</w:t>
            </w:r>
          </w:p>
        </w:tc>
        <w:tc>
          <w:tcPr>
            <w:tcW w:w="2239" w:type="dxa"/>
          </w:tcPr>
          <w:p w14:paraId="62ED4422" w14:textId="77777777" w:rsidR="00BB33DA" w:rsidRDefault="00BB33DA" w:rsidP="00BB33DA">
            <w:pPr>
              <w:widowControl w:val="0"/>
              <w:spacing w:after="0" w:line="240" w:lineRule="auto"/>
            </w:pPr>
            <w:r>
              <w:rPr>
                <w:rFonts w:ascii="Times New Roman" w:hAnsi="Times New Roman"/>
                <w:sz w:val="24"/>
                <w:szCs w:val="24"/>
                <w:lang w:eastAsia="ru-RU"/>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p w14:paraId="6C3B0693" w14:textId="77777777" w:rsidR="00BB33DA" w:rsidRPr="00035C87" w:rsidRDefault="00BB33DA" w:rsidP="00BB33DA">
            <w:pPr>
              <w:spacing w:after="120" w:line="240" w:lineRule="auto"/>
              <w:rPr>
                <w:rFonts w:ascii="Times New Roman" w:hAnsi="Times New Roman"/>
                <w:sz w:val="24"/>
                <w:szCs w:val="24"/>
              </w:rPr>
            </w:pPr>
          </w:p>
        </w:tc>
        <w:tc>
          <w:tcPr>
            <w:tcW w:w="3281" w:type="dxa"/>
            <w:tcBorders>
              <w:top w:val="single" w:sz="4" w:space="0" w:color="auto"/>
              <w:left w:val="single" w:sz="4" w:space="0" w:color="auto"/>
              <w:bottom w:val="single" w:sz="4" w:space="0" w:color="auto"/>
              <w:right w:val="single" w:sz="4" w:space="0" w:color="auto"/>
            </w:tcBorders>
          </w:tcPr>
          <w:p w14:paraId="3C090359" w14:textId="77777777" w:rsidR="003F5CAF"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4D077E">
              <w:rPr>
                <w:rFonts w:ascii="Times New Roman" w:hAnsi="Times New Roman"/>
                <w:sz w:val="24"/>
                <w:szCs w:val="24"/>
              </w:rPr>
              <w:t>основны</w:t>
            </w:r>
            <w:r>
              <w:rPr>
                <w:rFonts w:ascii="Times New Roman" w:hAnsi="Times New Roman"/>
                <w:sz w:val="24"/>
                <w:szCs w:val="24"/>
              </w:rPr>
              <w:t>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 xml:space="preserve">управления информационной безопасностью в кредитно-финансовых и банковских системах. </w:t>
            </w:r>
          </w:p>
          <w:p w14:paraId="2F7831DC" w14:textId="02B02F08" w:rsidR="00BB33DA"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управления информационной безопасностью в кредитно-финансовых и банковских системах</w:t>
            </w:r>
            <w:r w:rsidRPr="00AA6F58">
              <w:rPr>
                <w:rFonts w:ascii="Times New Roman" w:hAnsi="Times New Roman"/>
                <w:sz w:val="24"/>
                <w:szCs w:val="24"/>
              </w:rPr>
              <w:t xml:space="preserve"> </w:t>
            </w:r>
            <w:r>
              <w:rPr>
                <w:rFonts w:ascii="Times New Roman" w:hAnsi="Times New Roman"/>
                <w:sz w:val="24"/>
                <w:szCs w:val="24"/>
              </w:rPr>
              <w:t xml:space="preserve">в ходе разработки </w:t>
            </w:r>
            <w:r>
              <w:rPr>
                <w:rFonts w:ascii="Times New Roman" w:hAnsi="Times New Roman"/>
                <w:iCs/>
                <w:color w:val="000000"/>
                <w:sz w:val="24"/>
                <w:szCs w:val="24"/>
              </w:rPr>
              <w:t xml:space="preserve">и реализации политики информационной </w:t>
            </w:r>
            <w:r>
              <w:rPr>
                <w:rFonts w:ascii="Times New Roman" w:hAnsi="Times New Roman"/>
                <w:iCs/>
                <w:color w:val="000000"/>
                <w:sz w:val="24"/>
                <w:szCs w:val="24"/>
              </w:rPr>
              <w:lastRenderedPageBreak/>
              <w:t>безопасности</w:t>
            </w:r>
          </w:p>
        </w:tc>
        <w:tc>
          <w:tcPr>
            <w:tcW w:w="2531" w:type="dxa"/>
            <w:tcBorders>
              <w:top w:val="single" w:sz="4" w:space="0" w:color="auto"/>
              <w:left w:val="single" w:sz="4" w:space="0" w:color="auto"/>
              <w:bottom w:val="single" w:sz="4" w:space="0" w:color="auto"/>
              <w:right w:val="single" w:sz="4" w:space="0" w:color="auto"/>
            </w:tcBorders>
          </w:tcPr>
          <w:p w14:paraId="1361A510" w14:textId="77777777" w:rsidR="003F5CAF"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1.</w:t>
            </w:r>
            <w:r w:rsidRPr="003F5CAF">
              <w:rPr>
                <w:rFonts w:ascii="Times New Roman" w:hAnsi="Times New Roman"/>
                <w:sz w:val="24"/>
                <w:szCs w:val="24"/>
              </w:rPr>
              <w:t xml:space="preserve"> Предложите </w:t>
            </w:r>
            <w:r>
              <w:rPr>
                <w:rFonts w:ascii="Times New Roman" w:hAnsi="Times New Roman"/>
                <w:sz w:val="24"/>
                <w:szCs w:val="24"/>
              </w:rPr>
              <w:t>способы использования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311D9386" w14:textId="0C3D65BE" w:rsidR="003F5CAF" w:rsidRPr="000E0FFA"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Сформулируйте частную политику ИБ по использованию ЭП </w:t>
            </w:r>
            <w:r>
              <w:rPr>
                <w:rFonts w:ascii="Times New Roman" w:hAnsi="Times New Roman"/>
                <w:sz w:val="24"/>
                <w:szCs w:val="24"/>
                <w:lang w:eastAsia="ru-RU"/>
              </w:rPr>
              <w:t xml:space="preserve">в кредитно-финансовых и </w:t>
            </w:r>
            <w:r>
              <w:rPr>
                <w:rFonts w:ascii="Times New Roman" w:hAnsi="Times New Roman"/>
                <w:sz w:val="24"/>
                <w:szCs w:val="24"/>
                <w:lang w:eastAsia="ru-RU"/>
              </w:rPr>
              <w:lastRenderedPageBreak/>
              <w:t>банковских системах.</w:t>
            </w:r>
          </w:p>
        </w:tc>
      </w:tr>
      <w:tr w:rsidR="00BB33DA" w:rsidRPr="000304FC" w14:paraId="49DF41FE" w14:textId="77777777" w:rsidTr="003910B9">
        <w:trPr>
          <w:trHeight w:val="271"/>
        </w:trPr>
        <w:tc>
          <w:tcPr>
            <w:tcW w:w="2122" w:type="dxa"/>
            <w:vMerge/>
            <w:tcBorders>
              <w:left w:val="single" w:sz="4" w:space="0" w:color="auto"/>
              <w:right w:val="single" w:sz="4" w:space="0" w:color="auto"/>
            </w:tcBorders>
          </w:tcPr>
          <w:p w14:paraId="69871F61" w14:textId="77777777" w:rsidR="00BB33DA" w:rsidRDefault="00BB33DA" w:rsidP="00BB33DA">
            <w:pPr>
              <w:spacing w:after="120" w:line="240" w:lineRule="auto"/>
              <w:rPr>
                <w:rFonts w:ascii="Times New Roman" w:hAnsi="Times New Roman"/>
                <w:b/>
                <w:sz w:val="24"/>
                <w:szCs w:val="24"/>
              </w:rPr>
            </w:pPr>
          </w:p>
        </w:tc>
        <w:tc>
          <w:tcPr>
            <w:tcW w:w="2239" w:type="dxa"/>
          </w:tcPr>
          <w:p w14:paraId="7FCBAEFD" w14:textId="7809EC11" w:rsidR="00BB33DA" w:rsidRPr="00035C87" w:rsidRDefault="00BB33DA" w:rsidP="00BB33DA">
            <w:pPr>
              <w:spacing w:after="120" w:line="240" w:lineRule="auto"/>
              <w:rPr>
                <w:rFonts w:ascii="Times New Roman" w:hAnsi="Times New Roman"/>
                <w:sz w:val="24"/>
                <w:szCs w:val="24"/>
              </w:rPr>
            </w:pPr>
            <w:r>
              <w:rPr>
                <w:rFonts w:ascii="Times New Roman" w:hAnsi="Times New Roman"/>
                <w:sz w:val="24"/>
                <w:szCs w:val="24"/>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3281" w:type="dxa"/>
            <w:tcBorders>
              <w:top w:val="single" w:sz="4" w:space="0" w:color="auto"/>
              <w:left w:val="single" w:sz="4" w:space="0" w:color="auto"/>
              <w:bottom w:val="single" w:sz="4" w:space="0" w:color="auto"/>
              <w:right w:val="single" w:sz="4" w:space="0" w:color="auto"/>
            </w:tcBorders>
          </w:tcPr>
          <w:p w14:paraId="0EA8697C" w14:textId="77777777" w:rsidR="00BB33DA" w:rsidRDefault="00BB33DA" w:rsidP="00BB33D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Pr>
                <w:rFonts w:ascii="Times New Roman" w:hAnsi="Times New Roman"/>
                <w:sz w:val="24"/>
                <w:szCs w:val="24"/>
              </w:rPr>
              <w:t xml:space="preserve">порядок планирования, организации, внедрения и контроля комплекса мер обеспечения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 </w:t>
            </w:r>
          </w:p>
          <w:p w14:paraId="44052F8C" w14:textId="18DD2AC6" w:rsidR="00BB33DA"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планировать и контролировать исполнение мер обеспечения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sidRPr="004D077E">
              <w:rPr>
                <w:rFonts w:ascii="Times New Roman" w:hAnsi="Times New Roman"/>
                <w:sz w:val="24"/>
                <w:szCs w:val="24"/>
              </w:rPr>
              <w:t>в кредитно-финансовых и банковских системах</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445C51A0" w14:textId="1E062A0A" w:rsidR="003F5CAF"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15FDEFA5" w14:textId="48F61DE3" w:rsidR="00BB33DA" w:rsidRPr="000E0FFA"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BB33DA" w:rsidRPr="000304FC" w14:paraId="0728B8A9" w14:textId="77777777" w:rsidTr="003910B9">
        <w:trPr>
          <w:trHeight w:val="271"/>
        </w:trPr>
        <w:tc>
          <w:tcPr>
            <w:tcW w:w="2122" w:type="dxa"/>
            <w:vMerge/>
            <w:tcBorders>
              <w:left w:val="single" w:sz="4" w:space="0" w:color="auto"/>
              <w:right w:val="single" w:sz="4" w:space="0" w:color="auto"/>
            </w:tcBorders>
          </w:tcPr>
          <w:p w14:paraId="6F58596E" w14:textId="77777777" w:rsidR="00BB33DA" w:rsidRDefault="00BB33DA" w:rsidP="00BB33DA">
            <w:pPr>
              <w:spacing w:after="120" w:line="240" w:lineRule="auto"/>
              <w:rPr>
                <w:rFonts w:ascii="Times New Roman" w:hAnsi="Times New Roman"/>
                <w:b/>
                <w:sz w:val="24"/>
                <w:szCs w:val="24"/>
              </w:rPr>
            </w:pPr>
          </w:p>
        </w:tc>
        <w:tc>
          <w:tcPr>
            <w:tcW w:w="2239" w:type="dxa"/>
          </w:tcPr>
          <w:p w14:paraId="2B6BCA45" w14:textId="07DA14F5" w:rsidR="00BB33DA" w:rsidRPr="00035C87" w:rsidRDefault="00BB33DA" w:rsidP="00BB33DA">
            <w:pPr>
              <w:spacing w:after="120" w:line="240" w:lineRule="auto"/>
              <w:rPr>
                <w:rFonts w:ascii="Times New Roman" w:hAnsi="Times New Roman"/>
                <w:sz w:val="24"/>
                <w:szCs w:val="24"/>
              </w:rPr>
            </w:pPr>
            <w:r>
              <w:rPr>
                <w:rFonts w:ascii="Times New Roman" w:hAnsi="Times New Roman"/>
                <w:sz w:val="24"/>
                <w:szCs w:val="24"/>
                <w:lang w:eastAsia="ru-RU"/>
              </w:rPr>
              <w:t>3. Демонстрирует навыки написания руководящих документов по информационной безопасности в кредитно-финансовые и банковские системы.</w:t>
            </w:r>
          </w:p>
        </w:tc>
        <w:tc>
          <w:tcPr>
            <w:tcW w:w="3281" w:type="dxa"/>
            <w:tcBorders>
              <w:top w:val="single" w:sz="4" w:space="0" w:color="auto"/>
              <w:left w:val="single" w:sz="4" w:space="0" w:color="auto"/>
              <w:bottom w:val="single" w:sz="4" w:space="0" w:color="auto"/>
              <w:right w:val="single" w:sz="4" w:space="0" w:color="auto"/>
            </w:tcBorders>
          </w:tcPr>
          <w:p w14:paraId="1703CBBF" w14:textId="77777777" w:rsidR="00BB33DA" w:rsidRDefault="00BB33DA" w:rsidP="00BB33D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4D077E">
              <w:rPr>
                <w:rFonts w:ascii="Times New Roman" w:hAnsi="Times New Roman"/>
                <w:sz w:val="24"/>
                <w:szCs w:val="24"/>
              </w:rPr>
              <w:t>основны</w:t>
            </w:r>
            <w:r>
              <w:rPr>
                <w:rFonts w:ascii="Times New Roman" w:hAnsi="Times New Roman"/>
                <w:sz w:val="24"/>
                <w:szCs w:val="24"/>
              </w:rPr>
              <w:t>е</w:t>
            </w:r>
            <w:r w:rsidRPr="004D077E">
              <w:rPr>
                <w:rFonts w:ascii="Times New Roman" w:hAnsi="Times New Roman"/>
                <w:sz w:val="24"/>
                <w:szCs w:val="24"/>
              </w:rPr>
              <w:t xml:space="preserve"> </w:t>
            </w:r>
            <w:r>
              <w:rPr>
                <w:rFonts w:ascii="Times New Roman" w:hAnsi="Times New Roman"/>
                <w:sz w:val="24"/>
                <w:szCs w:val="24"/>
              </w:rPr>
              <w:t xml:space="preserve">навыки написания руководящих документов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 </w:t>
            </w:r>
          </w:p>
          <w:p w14:paraId="613B95E7" w14:textId="07AC1BAF" w:rsidR="00BB33DA"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614A5436" w14:textId="0155B3D7" w:rsidR="003F5CAF"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w:t>
            </w:r>
            <w:r w:rsidR="00E51F8D">
              <w:rPr>
                <w:rFonts w:ascii="Times New Roman" w:hAnsi="Times New Roman"/>
                <w:sz w:val="24"/>
                <w:szCs w:val="24"/>
              </w:rPr>
              <w:t xml:space="preserve">Разработайте </w:t>
            </w:r>
            <w:r w:rsidR="00E51F8D" w:rsidRPr="00E51F8D">
              <w:rPr>
                <w:rFonts w:ascii="Times New Roman" w:hAnsi="Times New Roman"/>
                <w:sz w:val="24"/>
                <w:szCs w:val="24"/>
              </w:rPr>
              <w:t>частную политику ИБ по использованию ЭП в кредитно-финансовых и банковских системах</w:t>
            </w:r>
          </w:p>
          <w:p w14:paraId="45F29AC8" w14:textId="7DB7BBF3" w:rsidR="00BB33DA" w:rsidRPr="000E0FFA" w:rsidRDefault="003F5CAF" w:rsidP="003F5CAF">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sidR="00E51F8D">
              <w:rPr>
                <w:rFonts w:ascii="Times New Roman" w:hAnsi="Times New Roman"/>
                <w:sz w:val="24"/>
                <w:szCs w:val="24"/>
              </w:rPr>
              <w:t xml:space="preserve">Разработайте </w:t>
            </w:r>
            <w:r>
              <w:rPr>
                <w:rFonts w:ascii="Times New Roman" w:hAnsi="Times New Roman"/>
                <w:sz w:val="24"/>
                <w:szCs w:val="24"/>
              </w:rPr>
              <w:t xml:space="preserve">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BB33DA" w:rsidRPr="000304FC" w14:paraId="5F9CFDB8" w14:textId="77777777" w:rsidTr="000E0FFA">
        <w:trPr>
          <w:trHeight w:val="271"/>
        </w:trPr>
        <w:tc>
          <w:tcPr>
            <w:tcW w:w="2122" w:type="dxa"/>
            <w:vMerge w:val="restart"/>
            <w:tcBorders>
              <w:top w:val="single" w:sz="4" w:space="0" w:color="auto"/>
              <w:left w:val="single" w:sz="4" w:space="0" w:color="auto"/>
              <w:right w:val="single" w:sz="4" w:space="0" w:color="auto"/>
            </w:tcBorders>
          </w:tcPr>
          <w:p w14:paraId="6FF797A1" w14:textId="3B1F9422" w:rsidR="00BB33DA" w:rsidRDefault="00BB33DA" w:rsidP="00BB33DA">
            <w:pPr>
              <w:spacing w:after="120" w:line="240" w:lineRule="auto"/>
              <w:rPr>
                <w:rFonts w:ascii="Times New Roman" w:hAnsi="Times New Roman"/>
                <w:b/>
                <w:sz w:val="24"/>
                <w:szCs w:val="24"/>
              </w:rPr>
            </w:pPr>
            <w:r>
              <w:rPr>
                <w:rFonts w:ascii="Times New Roman" w:hAnsi="Times New Roman"/>
                <w:b/>
                <w:sz w:val="24"/>
                <w:szCs w:val="24"/>
              </w:rPr>
              <w:t>ПКП</w:t>
            </w:r>
            <w:r w:rsidRPr="00611AAC">
              <w:rPr>
                <w:rFonts w:ascii="Times New Roman" w:hAnsi="Times New Roman"/>
                <w:b/>
                <w:sz w:val="24"/>
                <w:szCs w:val="24"/>
              </w:rPr>
              <w:t>-2</w:t>
            </w:r>
            <w:r>
              <w:rPr>
                <w:rFonts w:ascii="Times New Roman" w:hAnsi="Times New Roman"/>
                <w:b/>
                <w:sz w:val="24"/>
                <w:szCs w:val="24"/>
              </w:rPr>
              <w:t xml:space="preserve"> </w:t>
            </w:r>
            <w:r>
              <w:rPr>
                <w:rFonts w:ascii="Times New Roman" w:hAnsi="Times New Roman"/>
                <w:sz w:val="24"/>
                <w:szCs w:val="24"/>
              </w:rPr>
              <w:t>(2022 год)</w:t>
            </w:r>
          </w:p>
          <w:p w14:paraId="7EF1DB88" w14:textId="6F593840" w:rsidR="00BB33DA" w:rsidRPr="00913888" w:rsidRDefault="00BB33DA" w:rsidP="00BB33DA">
            <w:pPr>
              <w:spacing w:after="120" w:line="240" w:lineRule="auto"/>
              <w:rPr>
                <w:rFonts w:ascii="Times New Roman" w:hAnsi="Times New Roman"/>
                <w:sz w:val="24"/>
                <w:szCs w:val="24"/>
              </w:rPr>
            </w:pPr>
            <w:r w:rsidRPr="00D86D5C">
              <w:rPr>
                <w:rFonts w:ascii="Times New Roman" w:hAnsi="Times New Roman"/>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239" w:type="dxa"/>
          </w:tcPr>
          <w:p w14:paraId="1F7FEA77" w14:textId="4DD11778" w:rsidR="00BB33DA" w:rsidRPr="00913888" w:rsidRDefault="00BB33DA" w:rsidP="00BB33DA">
            <w:pPr>
              <w:spacing w:after="120" w:line="240" w:lineRule="auto"/>
              <w:rPr>
                <w:rFonts w:ascii="Times New Roman" w:hAnsi="Times New Roman"/>
                <w:sz w:val="24"/>
              </w:rPr>
            </w:pPr>
            <w:r w:rsidRPr="00035C87">
              <w:rPr>
                <w:rFonts w:ascii="Times New Roman" w:hAnsi="Times New Roman"/>
                <w:sz w:val="24"/>
                <w:szCs w:val="24"/>
              </w:rPr>
              <w:t xml:space="preserve">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 </w:t>
            </w:r>
          </w:p>
        </w:tc>
        <w:tc>
          <w:tcPr>
            <w:tcW w:w="3281" w:type="dxa"/>
            <w:tcBorders>
              <w:top w:val="single" w:sz="4" w:space="0" w:color="auto"/>
              <w:left w:val="single" w:sz="4" w:space="0" w:color="auto"/>
              <w:bottom w:val="single" w:sz="4" w:space="0" w:color="auto"/>
              <w:right w:val="single" w:sz="4" w:space="0" w:color="auto"/>
            </w:tcBorders>
          </w:tcPr>
          <w:p w14:paraId="7AB035D0" w14:textId="77777777" w:rsidR="00BB33DA"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Pr>
                <w:rFonts w:ascii="Times New Roman" w:hAnsi="Times New Roman"/>
                <w:sz w:val="24"/>
                <w:szCs w:val="24"/>
              </w:rPr>
              <w:t xml:space="preserve"> </w:t>
            </w:r>
            <w:r w:rsidRPr="00AA6F58">
              <w:rPr>
                <w:rFonts w:ascii="Times New Roman" w:hAnsi="Times New Roman"/>
                <w:b/>
                <w:bCs/>
                <w:sz w:val="24"/>
                <w:szCs w:val="24"/>
              </w:rPr>
              <w:t>Знать</w:t>
            </w:r>
            <w:r w:rsidRPr="00AA6F58">
              <w:rPr>
                <w:rFonts w:ascii="Times New Roman" w:hAnsi="Times New Roman"/>
                <w:sz w:val="24"/>
                <w:szCs w:val="24"/>
              </w:rPr>
              <w:t xml:space="preserve"> о </w:t>
            </w:r>
            <w:r>
              <w:rPr>
                <w:rFonts w:ascii="Times New Roman" w:hAnsi="Times New Roman"/>
                <w:sz w:val="24"/>
                <w:szCs w:val="24"/>
              </w:rPr>
              <w:t>управлении</w:t>
            </w:r>
            <w:r w:rsidRPr="00AA6F58">
              <w:rPr>
                <w:rFonts w:ascii="Times New Roman" w:hAnsi="Times New Roman"/>
                <w:sz w:val="24"/>
                <w:szCs w:val="24"/>
              </w:rPr>
              <w:t xml:space="preserve"> организации</w:t>
            </w:r>
            <w:r>
              <w:rPr>
                <w:rFonts w:ascii="Times New Roman" w:hAnsi="Times New Roman"/>
                <w:sz w:val="24"/>
                <w:szCs w:val="24"/>
              </w:rPr>
              <w:t>,</w:t>
            </w:r>
            <w:r w:rsidRPr="00AA6F58">
              <w:rPr>
                <w:rFonts w:ascii="Times New Roman" w:hAnsi="Times New Roman"/>
                <w:sz w:val="24"/>
                <w:szCs w:val="24"/>
              </w:rPr>
              <w:t xml:space="preserve"> </w:t>
            </w:r>
            <w:r>
              <w:rPr>
                <w:rFonts w:ascii="Times New Roman" w:hAnsi="Times New Roman"/>
                <w:sz w:val="24"/>
                <w:szCs w:val="24"/>
              </w:rPr>
              <w:t xml:space="preserve">управлении активами, порядок сбора </w:t>
            </w:r>
            <w:r w:rsidRPr="00035C87">
              <w:rPr>
                <w:rFonts w:ascii="Times New Roman" w:hAnsi="Times New Roman"/>
                <w:sz w:val="24"/>
                <w:szCs w:val="24"/>
              </w:rPr>
              <w:t>исходны</w:t>
            </w:r>
            <w:r>
              <w:rPr>
                <w:rFonts w:ascii="Times New Roman" w:hAnsi="Times New Roman"/>
                <w:sz w:val="24"/>
                <w:szCs w:val="24"/>
              </w:rPr>
              <w:t>х</w:t>
            </w:r>
            <w:r w:rsidRPr="00035C87">
              <w:rPr>
                <w:rFonts w:ascii="Times New Roman" w:hAnsi="Times New Roman"/>
                <w:sz w:val="24"/>
                <w:szCs w:val="24"/>
              </w:rPr>
              <w:t xml:space="preserve"> данны</w:t>
            </w:r>
            <w:r>
              <w:rPr>
                <w:rFonts w:ascii="Times New Roman" w:hAnsi="Times New Roman"/>
                <w:sz w:val="24"/>
                <w:szCs w:val="24"/>
              </w:rPr>
              <w:t>х</w:t>
            </w:r>
            <w:r w:rsidRPr="00035C87">
              <w:rPr>
                <w:rFonts w:ascii="Times New Roman" w:hAnsi="Times New Roman"/>
                <w:sz w:val="24"/>
                <w:szCs w:val="24"/>
              </w:rPr>
              <w:t xml:space="preserve"> для технико-экономического обоснования проектных решений по проектированию управления информационной безопасностью </w:t>
            </w:r>
          </w:p>
          <w:p w14:paraId="43C49832" w14:textId="796D8C67" w:rsidR="00BB33DA" w:rsidRPr="000E0FFA" w:rsidRDefault="00BB33DA" w:rsidP="00BB33D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организовать управление и контроль</w:t>
            </w:r>
            <w:r>
              <w:rPr>
                <w:rFonts w:ascii="Times New Roman" w:hAnsi="Times New Roman"/>
                <w:sz w:val="24"/>
                <w:szCs w:val="24"/>
              </w:rPr>
              <w:t xml:space="preserve"> </w:t>
            </w:r>
            <w:r w:rsidRPr="00AA6F58">
              <w:rPr>
                <w:rFonts w:ascii="Times New Roman" w:hAnsi="Times New Roman"/>
                <w:sz w:val="24"/>
                <w:szCs w:val="24"/>
              </w:rPr>
              <w:t>информационной</w:t>
            </w:r>
            <w:r>
              <w:rPr>
                <w:rFonts w:ascii="Times New Roman" w:hAnsi="Times New Roman"/>
                <w:sz w:val="24"/>
                <w:szCs w:val="24"/>
              </w:rPr>
              <w:t xml:space="preserve"> </w:t>
            </w:r>
            <w:r w:rsidRPr="00AA6F58">
              <w:rPr>
                <w:rFonts w:ascii="Times New Roman" w:hAnsi="Times New Roman"/>
                <w:sz w:val="24"/>
                <w:szCs w:val="24"/>
              </w:rPr>
              <w:t>безопасностью</w:t>
            </w:r>
            <w:r>
              <w:rPr>
                <w:rFonts w:ascii="Times New Roman" w:hAnsi="Times New Roman"/>
                <w:sz w:val="24"/>
                <w:szCs w:val="24"/>
              </w:rPr>
              <w:t xml:space="preserve"> </w:t>
            </w:r>
            <w:r w:rsidRPr="00AA6F58">
              <w:rPr>
                <w:rFonts w:ascii="Times New Roman" w:hAnsi="Times New Roman"/>
                <w:sz w:val="24"/>
                <w:szCs w:val="24"/>
              </w:rPr>
              <w:t>хозяйствующих субъектов, в том числе отдельных бизнес-процессов, направлений и политик</w:t>
            </w:r>
            <w:r w:rsidRPr="00035C87">
              <w:rPr>
                <w:rFonts w:ascii="Times New Roman" w:hAnsi="Times New Roman"/>
                <w:sz w:val="24"/>
                <w:szCs w:val="24"/>
              </w:rPr>
              <w:t xml:space="preserve"> автоматизированных финансово-банковских систем</w:t>
            </w:r>
            <w:r>
              <w:rPr>
                <w:rFonts w:ascii="Times New Roman" w:hAnsi="Times New Roman"/>
                <w:sz w:val="24"/>
                <w:szCs w:val="24"/>
              </w:rPr>
              <w:t xml:space="preserve"> (АФБС)</w:t>
            </w:r>
            <w:r w:rsidRPr="00035C87">
              <w:rPr>
                <w:rFonts w:ascii="Times New Roman" w:hAnsi="Times New Roman"/>
                <w:sz w:val="24"/>
                <w:szCs w:val="24"/>
              </w:rPr>
              <w:t>.</w:t>
            </w:r>
          </w:p>
        </w:tc>
        <w:tc>
          <w:tcPr>
            <w:tcW w:w="2531" w:type="dxa"/>
            <w:tcBorders>
              <w:top w:val="single" w:sz="4" w:space="0" w:color="auto"/>
              <w:left w:val="single" w:sz="4" w:space="0" w:color="auto"/>
              <w:bottom w:val="single" w:sz="4" w:space="0" w:color="auto"/>
              <w:right w:val="single" w:sz="4" w:space="0" w:color="auto"/>
            </w:tcBorders>
          </w:tcPr>
          <w:p w14:paraId="1E5644C8" w14:textId="77777777" w:rsidR="00BB33DA" w:rsidRPr="000E0FFA" w:rsidRDefault="00BB33DA" w:rsidP="00BB33D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0E0FFA">
              <w:rPr>
                <w:rFonts w:ascii="Times New Roman" w:hAnsi="Times New Roman"/>
                <w:sz w:val="24"/>
                <w:szCs w:val="24"/>
              </w:rPr>
              <w:t xml:space="preserve"> Предположим Вы - руководитель отдела информационной безопасности финансовой организации и подозреваете, что один из пользователей корпоративной информационной системы создает и распространяет вредоносные программы внутри сети. Опишите и оцените риски </w:t>
            </w:r>
            <w:proofErr w:type="spellStart"/>
            <w:r w:rsidRPr="000E0FFA">
              <w:rPr>
                <w:rFonts w:ascii="Times New Roman" w:hAnsi="Times New Roman"/>
                <w:sz w:val="24"/>
                <w:szCs w:val="24"/>
              </w:rPr>
              <w:lastRenderedPageBreak/>
              <w:t>кибербезопасности</w:t>
            </w:r>
            <w:proofErr w:type="spellEnd"/>
            <w:r w:rsidRPr="000E0FFA">
              <w:rPr>
                <w:rFonts w:ascii="Times New Roman" w:hAnsi="Times New Roman"/>
                <w:sz w:val="24"/>
                <w:szCs w:val="24"/>
              </w:rPr>
              <w:t>.</w:t>
            </w:r>
          </w:p>
          <w:p w14:paraId="6E997602" w14:textId="45F00164" w:rsidR="00BB33DA" w:rsidRPr="000E0FFA" w:rsidRDefault="00BB33DA" w:rsidP="00BB33DA">
            <w:pPr>
              <w:widowControl w:val="0"/>
              <w:spacing w:after="240" w:line="240" w:lineRule="auto"/>
              <w:rPr>
                <w:rFonts w:ascii="Times New Roman" w:hAnsi="Times New Roman"/>
                <w:sz w:val="24"/>
                <w:szCs w:val="24"/>
              </w:rPr>
            </w:pPr>
            <w:r w:rsidRPr="000E0FFA">
              <w:rPr>
                <w:rFonts w:ascii="Times New Roman" w:hAnsi="Times New Roman"/>
                <w:sz w:val="24"/>
                <w:szCs w:val="24"/>
              </w:rPr>
              <w:t>Задание 2.</w:t>
            </w:r>
            <w:r>
              <w:rPr>
                <w:rFonts w:ascii="Times New Roman" w:hAnsi="Times New Roman"/>
                <w:sz w:val="24"/>
                <w:szCs w:val="24"/>
              </w:rPr>
              <w:t xml:space="preserve"> </w:t>
            </w:r>
            <w:r w:rsidRPr="000E0FFA">
              <w:rPr>
                <w:rFonts w:ascii="Times New Roman" w:hAnsi="Times New Roman"/>
                <w:sz w:val="24"/>
                <w:szCs w:val="24"/>
              </w:rPr>
              <w:t>Предложите возможные способы анализа инцидента, связанного с действием вируса шифровальщика.</w:t>
            </w:r>
          </w:p>
          <w:p w14:paraId="7767AE77" w14:textId="6836EE06" w:rsidR="00BB33DA" w:rsidRPr="000E0FFA" w:rsidRDefault="00BB33DA" w:rsidP="00BB33DA">
            <w:pPr>
              <w:spacing w:after="240" w:line="240" w:lineRule="auto"/>
              <w:rPr>
                <w:rFonts w:ascii="Times New Roman" w:hAnsi="Times New Roman"/>
                <w:sz w:val="24"/>
                <w:szCs w:val="24"/>
              </w:rPr>
            </w:pPr>
          </w:p>
        </w:tc>
      </w:tr>
      <w:tr w:rsidR="00BB33DA" w:rsidRPr="000304FC" w14:paraId="6A03337A" w14:textId="77777777" w:rsidTr="000E0FFA">
        <w:trPr>
          <w:trHeight w:val="271"/>
        </w:trPr>
        <w:tc>
          <w:tcPr>
            <w:tcW w:w="2122" w:type="dxa"/>
            <w:vMerge/>
            <w:tcBorders>
              <w:left w:val="single" w:sz="4" w:space="0" w:color="auto"/>
              <w:right w:val="single" w:sz="4" w:space="0" w:color="auto"/>
            </w:tcBorders>
          </w:tcPr>
          <w:p w14:paraId="24BE6AAA" w14:textId="77777777" w:rsidR="00BB33DA" w:rsidRPr="00913888" w:rsidRDefault="00BB33DA" w:rsidP="00BB33DA">
            <w:pPr>
              <w:spacing w:after="120" w:line="240" w:lineRule="auto"/>
              <w:jc w:val="both"/>
              <w:rPr>
                <w:rFonts w:ascii="Times New Roman" w:hAnsi="Times New Roman"/>
                <w:sz w:val="24"/>
                <w:szCs w:val="24"/>
              </w:rPr>
            </w:pPr>
          </w:p>
        </w:tc>
        <w:tc>
          <w:tcPr>
            <w:tcW w:w="2239" w:type="dxa"/>
          </w:tcPr>
          <w:p w14:paraId="2A1CD7AA" w14:textId="4537C07F" w:rsidR="00BB33DA" w:rsidRPr="00913888" w:rsidRDefault="00BB33DA" w:rsidP="00BB33DA">
            <w:pPr>
              <w:spacing w:after="120" w:line="240" w:lineRule="auto"/>
              <w:rPr>
                <w:rFonts w:ascii="Times New Roman" w:eastAsia="Times New Roman" w:hAnsi="Times New Roman"/>
                <w:b/>
                <w:sz w:val="24"/>
                <w:szCs w:val="24"/>
              </w:rPr>
            </w:pPr>
            <w:r w:rsidRPr="00035C87">
              <w:rPr>
                <w:rFonts w:ascii="Times New Roman" w:hAnsi="Times New Roman"/>
                <w:sz w:val="24"/>
                <w:szCs w:val="24"/>
              </w:rPr>
              <w:t>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c>
          <w:tcPr>
            <w:tcW w:w="3281" w:type="dxa"/>
            <w:tcBorders>
              <w:top w:val="single" w:sz="4" w:space="0" w:color="auto"/>
              <w:left w:val="single" w:sz="4" w:space="0" w:color="auto"/>
              <w:bottom w:val="single" w:sz="4" w:space="0" w:color="auto"/>
              <w:right w:val="single" w:sz="4" w:space="0" w:color="auto"/>
            </w:tcBorders>
          </w:tcPr>
          <w:p w14:paraId="4151C7DF" w14:textId="77777777" w:rsidR="00BB33DA" w:rsidRDefault="00BB33DA" w:rsidP="00BB33DA">
            <w:pPr>
              <w:widowControl w:val="0"/>
              <w:tabs>
                <w:tab w:val="left" w:pos="540"/>
              </w:tabs>
              <w:autoSpaceDE w:val="0"/>
              <w:autoSpaceDN w:val="0"/>
              <w:adjustRightInd w:val="0"/>
              <w:spacing w:after="120" w:line="240" w:lineRule="auto"/>
              <w:contextualSpacing/>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035C87">
              <w:rPr>
                <w:rFonts w:ascii="Times New Roman" w:hAnsi="Times New Roman"/>
                <w:sz w:val="24"/>
                <w:szCs w:val="24"/>
              </w:rPr>
              <w:t>порядок выбора</w:t>
            </w:r>
            <w:r>
              <w:rPr>
                <w:rFonts w:ascii="Times New Roman" w:hAnsi="Times New Roman"/>
                <w:b/>
                <w:bCs/>
                <w:sz w:val="24"/>
                <w:szCs w:val="24"/>
              </w:rPr>
              <w:t xml:space="preserve"> </w:t>
            </w:r>
            <w:r w:rsidRPr="00035C87">
              <w:rPr>
                <w:rFonts w:ascii="Times New Roman" w:hAnsi="Times New Roman"/>
                <w:sz w:val="24"/>
                <w:szCs w:val="24"/>
              </w:rPr>
              <w:t>и обоснования технико-экономических характеристик для проектирования системы управления информационной безопасностью</w:t>
            </w:r>
            <w:r w:rsidRPr="00AA6F58">
              <w:rPr>
                <w:rFonts w:ascii="Times New Roman" w:hAnsi="Times New Roman"/>
                <w:b/>
                <w:bCs/>
                <w:sz w:val="24"/>
                <w:szCs w:val="24"/>
              </w:rPr>
              <w:t xml:space="preserve"> </w:t>
            </w:r>
          </w:p>
          <w:p w14:paraId="11A3583C" w14:textId="72A50F88" w:rsidR="00BB33DA" w:rsidRPr="004D663B" w:rsidRDefault="00BB33DA" w:rsidP="00BB33DA">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работать исходные</w:t>
            </w:r>
            <w:r w:rsidRPr="00035C87">
              <w:rPr>
                <w:rFonts w:ascii="Times New Roman" w:hAnsi="Times New Roman"/>
                <w:sz w:val="24"/>
                <w:szCs w:val="24"/>
              </w:rPr>
              <w:t xml:space="preserve"> данные для выбора и обоснования технико-экономических характеристик для проектирования системы управления информационной безопасностью</w:t>
            </w:r>
            <w:r>
              <w:rPr>
                <w:rFonts w:ascii="Times New Roman" w:hAnsi="Times New Roman"/>
                <w:sz w:val="24"/>
                <w:szCs w:val="24"/>
              </w:rPr>
              <w:t xml:space="preserve"> АФБС</w:t>
            </w:r>
          </w:p>
        </w:tc>
        <w:tc>
          <w:tcPr>
            <w:tcW w:w="2531" w:type="dxa"/>
            <w:tcBorders>
              <w:top w:val="single" w:sz="4" w:space="0" w:color="auto"/>
              <w:left w:val="single" w:sz="4" w:space="0" w:color="auto"/>
              <w:bottom w:val="single" w:sz="4" w:space="0" w:color="auto"/>
              <w:right w:val="single" w:sz="4" w:space="0" w:color="auto"/>
            </w:tcBorders>
          </w:tcPr>
          <w:p w14:paraId="03F22D7D" w14:textId="77777777" w:rsidR="00BB33DA" w:rsidRPr="000E0FFA" w:rsidRDefault="00BB33DA" w:rsidP="00BB33DA">
            <w:pPr>
              <w:widowControl w:val="0"/>
              <w:spacing w:after="240" w:line="240" w:lineRule="auto"/>
              <w:rPr>
                <w:rFonts w:ascii="Times New Roman" w:hAnsi="Times New Roman"/>
                <w:sz w:val="24"/>
                <w:szCs w:val="24"/>
              </w:rPr>
            </w:pPr>
            <w:r w:rsidRPr="000E0FFA">
              <w:rPr>
                <w:rFonts w:ascii="Times New Roman" w:hAnsi="Times New Roman"/>
                <w:sz w:val="24"/>
                <w:szCs w:val="24"/>
              </w:rPr>
              <w:t>Задание 1. Предложите методы проведения тестирования сотрудников кредитной организации на знания принципов политики информационной безопасности организации.</w:t>
            </w:r>
          </w:p>
          <w:p w14:paraId="731AE655" w14:textId="7471B140" w:rsidR="00BB33DA" w:rsidRPr="00663190" w:rsidRDefault="00BB33DA" w:rsidP="00BB33DA">
            <w:pPr>
              <w:widowControl w:val="0"/>
              <w:spacing w:after="240" w:line="240" w:lineRule="auto"/>
              <w:rPr>
                <w:rFonts w:ascii="Times New Roman" w:hAnsi="Times New Roman"/>
                <w:sz w:val="24"/>
                <w:szCs w:val="24"/>
              </w:rPr>
            </w:pPr>
            <w:r w:rsidRPr="000E0FFA">
              <w:rPr>
                <w:rFonts w:ascii="Times New Roman" w:hAnsi="Times New Roman"/>
                <w:b/>
                <w:bCs/>
                <w:sz w:val="24"/>
                <w:szCs w:val="24"/>
              </w:rPr>
              <w:t>Задание 2.</w:t>
            </w:r>
            <w:r w:rsidRPr="000E0FFA">
              <w:rPr>
                <w:rFonts w:ascii="Times New Roman" w:hAnsi="Times New Roman"/>
                <w:sz w:val="24"/>
                <w:szCs w:val="24"/>
              </w:rPr>
              <w:t xml:space="preserve"> Перечислите основные методы выбора управленческих решений из общего числа возможных развертывании УЦ.</w:t>
            </w:r>
          </w:p>
        </w:tc>
      </w:tr>
      <w:tr w:rsidR="00BB33DA" w:rsidRPr="000304FC" w14:paraId="7D83BC0B" w14:textId="77777777" w:rsidTr="002045AB">
        <w:trPr>
          <w:trHeight w:val="271"/>
        </w:trPr>
        <w:tc>
          <w:tcPr>
            <w:tcW w:w="2122" w:type="dxa"/>
            <w:vMerge/>
            <w:tcBorders>
              <w:left w:val="single" w:sz="4" w:space="0" w:color="auto"/>
              <w:right w:val="single" w:sz="4" w:space="0" w:color="auto"/>
            </w:tcBorders>
          </w:tcPr>
          <w:p w14:paraId="3DDFB5CE" w14:textId="580400F1" w:rsidR="00BB33DA" w:rsidRPr="00913888" w:rsidRDefault="00BB33DA" w:rsidP="00BB33DA">
            <w:pPr>
              <w:spacing w:after="120" w:line="240" w:lineRule="auto"/>
              <w:jc w:val="both"/>
              <w:rPr>
                <w:rFonts w:ascii="Times New Roman" w:hAnsi="Times New Roman"/>
                <w:sz w:val="24"/>
                <w:szCs w:val="24"/>
              </w:rPr>
            </w:pPr>
          </w:p>
        </w:tc>
        <w:tc>
          <w:tcPr>
            <w:tcW w:w="2239" w:type="dxa"/>
          </w:tcPr>
          <w:p w14:paraId="3D710C9C" w14:textId="57BD77FD" w:rsidR="00BB33DA" w:rsidRPr="00913888" w:rsidRDefault="00BB33DA" w:rsidP="00BB33DA">
            <w:pPr>
              <w:spacing w:after="120" w:line="240" w:lineRule="auto"/>
              <w:jc w:val="both"/>
              <w:rPr>
                <w:rFonts w:ascii="Times New Roman" w:eastAsia="Times New Roman" w:hAnsi="Times New Roman"/>
                <w:b/>
                <w:sz w:val="24"/>
                <w:szCs w:val="24"/>
              </w:rPr>
            </w:pPr>
            <w:r w:rsidRPr="00035C87">
              <w:rPr>
                <w:rFonts w:ascii="Times New Roman" w:hAnsi="Times New Roman"/>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281" w:type="dxa"/>
            <w:tcBorders>
              <w:top w:val="single" w:sz="4" w:space="0" w:color="auto"/>
              <w:left w:val="single" w:sz="4" w:space="0" w:color="auto"/>
              <w:bottom w:val="single" w:sz="4" w:space="0" w:color="auto"/>
              <w:right w:val="single" w:sz="4" w:space="0" w:color="auto"/>
            </w:tcBorders>
          </w:tcPr>
          <w:p w14:paraId="1745EE17" w14:textId="77777777" w:rsidR="00BB33DA" w:rsidRDefault="00BB33DA" w:rsidP="00BB33DA">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Pr>
                <w:rFonts w:ascii="Times New Roman" w:hAnsi="Times New Roman"/>
                <w:sz w:val="24"/>
                <w:szCs w:val="24"/>
              </w:rPr>
              <w:t xml:space="preserve">анализа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7E86FCA4" w14:textId="70CBB59B" w:rsidR="00BB33DA" w:rsidRPr="004D663B" w:rsidRDefault="00BB33DA" w:rsidP="00BB33DA">
            <w:pPr>
              <w:spacing w:after="120" w:line="240" w:lineRule="auto"/>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а</w:t>
            </w:r>
            <w:r w:rsidRPr="00C60224">
              <w:rPr>
                <w:rFonts w:ascii="Times New Roman" w:hAnsi="Times New Roman"/>
                <w:sz w:val="24"/>
                <w:szCs w:val="24"/>
              </w:rPr>
              <w:t>нализир</w:t>
            </w:r>
            <w:r>
              <w:rPr>
                <w:rFonts w:ascii="Times New Roman" w:hAnsi="Times New Roman"/>
                <w:sz w:val="24"/>
                <w:szCs w:val="24"/>
              </w:rPr>
              <w:t xml:space="preserve">овать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right w:val="single" w:sz="4" w:space="0" w:color="auto"/>
            </w:tcBorders>
            <w:shd w:val="clear" w:color="auto" w:fill="FFFFFF"/>
          </w:tcPr>
          <w:p w14:paraId="20BD0222" w14:textId="7CBB78A6" w:rsidR="00BB33DA" w:rsidRPr="00663190" w:rsidRDefault="00BB33DA" w:rsidP="00BB33DA">
            <w:pPr>
              <w:widowControl w:val="0"/>
              <w:spacing w:after="240" w:line="240" w:lineRule="auto"/>
              <w:rPr>
                <w:rFonts w:ascii="Times New Roman" w:hAnsi="Times New Roman"/>
                <w:sz w:val="24"/>
                <w:szCs w:val="24"/>
              </w:rPr>
            </w:pPr>
            <w:r w:rsidRPr="00663190">
              <w:rPr>
                <w:rFonts w:ascii="Times New Roman" w:hAnsi="Times New Roman"/>
                <w:b/>
                <w:bCs/>
                <w:sz w:val="24"/>
                <w:szCs w:val="24"/>
              </w:rPr>
              <w:t>Задание 1.</w:t>
            </w:r>
            <w:r>
              <w:rPr>
                <w:rFonts w:ascii="Times New Roman" w:hAnsi="Times New Roman"/>
                <w:sz w:val="24"/>
                <w:szCs w:val="24"/>
              </w:rPr>
              <w:t xml:space="preserve"> </w:t>
            </w:r>
            <w:r w:rsidRPr="00663190">
              <w:rPr>
                <w:rFonts w:ascii="Times New Roman" w:hAnsi="Times New Roman"/>
                <w:sz w:val="24"/>
                <w:szCs w:val="24"/>
              </w:rPr>
              <w:t>Предложите способ построения корпоративного удостоверяющего центра</w:t>
            </w:r>
          </w:p>
          <w:p w14:paraId="0C74F265" w14:textId="72A69BFF" w:rsidR="00BB33DA" w:rsidRPr="00663190" w:rsidRDefault="00BB33DA" w:rsidP="00BB33DA">
            <w:pPr>
              <w:widowControl w:val="0"/>
              <w:spacing w:after="240" w:line="240" w:lineRule="auto"/>
              <w:rPr>
                <w:rFonts w:ascii="Times New Roman" w:hAnsi="Times New Roman"/>
                <w:sz w:val="24"/>
                <w:szCs w:val="24"/>
              </w:rPr>
            </w:pPr>
            <w:r w:rsidRPr="00663190">
              <w:rPr>
                <w:rFonts w:ascii="Times New Roman" w:hAnsi="Times New Roman"/>
                <w:b/>
                <w:bCs/>
                <w:sz w:val="24"/>
                <w:szCs w:val="24"/>
              </w:rPr>
              <w:t>Задание 2.</w:t>
            </w:r>
            <w:r>
              <w:rPr>
                <w:rFonts w:ascii="Times New Roman" w:hAnsi="Times New Roman"/>
                <w:sz w:val="24"/>
                <w:szCs w:val="24"/>
              </w:rPr>
              <w:t xml:space="preserve"> </w:t>
            </w:r>
            <w:r w:rsidRPr="00663190">
              <w:rPr>
                <w:rFonts w:ascii="Times New Roman" w:hAnsi="Times New Roman"/>
                <w:sz w:val="24"/>
                <w:szCs w:val="24"/>
              </w:rPr>
              <w:t xml:space="preserve">Предложите способ реализации алгоритма Эль </w:t>
            </w:r>
            <w:proofErr w:type="spellStart"/>
            <w:r w:rsidRPr="00663190">
              <w:rPr>
                <w:rFonts w:ascii="Times New Roman" w:hAnsi="Times New Roman"/>
                <w:sz w:val="24"/>
                <w:szCs w:val="24"/>
              </w:rPr>
              <w:t>Гамаля</w:t>
            </w:r>
            <w:proofErr w:type="spellEnd"/>
          </w:p>
        </w:tc>
      </w:tr>
      <w:tr w:rsidR="00BB33DA" w:rsidRPr="000304FC" w14:paraId="4B1D48BE" w14:textId="77777777" w:rsidTr="000E0FFA">
        <w:trPr>
          <w:trHeight w:val="271"/>
        </w:trPr>
        <w:tc>
          <w:tcPr>
            <w:tcW w:w="2122" w:type="dxa"/>
            <w:vMerge/>
            <w:tcBorders>
              <w:left w:val="single" w:sz="4" w:space="0" w:color="auto"/>
              <w:right w:val="single" w:sz="4" w:space="0" w:color="auto"/>
            </w:tcBorders>
          </w:tcPr>
          <w:p w14:paraId="41D1EA68" w14:textId="77777777" w:rsidR="00BB33DA" w:rsidRPr="00913888" w:rsidRDefault="00BB33DA" w:rsidP="00BB33DA">
            <w:pPr>
              <w:spacing w:after="120" w:line="240" w:lineRule="auto"/>
              <w:jc w:val="both"/>
              <w:rPr>
                <w:rFonts w:ascii="Times New Roman" w:hAnsi="Times New Roman"/>
                <w:sz w:val="24"/>
                <w:szCs w:val="24"/>
              </w:rPr>
            </w:pPr>
          </w:p>
        </w:tc>
        <w:tc>
          <w:tcPr>
            <w:tcW w:w="2239" w:type="dxa"/>
          </w:tcPr>
          <w:p w14:paraId="69F03928" w14:textId="534772A6" w:rsidR="00BB33DA" w:rsidRPr="00913888" w:rsidRDefault="00BB33DA" w:rsidP="00BB33DA">
            <w:pPr>
              <w:spacing w:after="120" w:line="240" w:lineRule="auto"/>
              <w:jc w:val="both"/>
              <w:rPr>
                <w:rFonts w:ascii="Times New Roman" w:eastAsia="Times New Roman" w:hAnsi="Times New Roman"/>
                <w:b/>
                <w:sz w:val="24"/>
                <w:szCs w:val="24"/>
              </w:rPr>
            </w:pPr>
            <w:r w:rsidRPr="00035C87">
              <w:rPr>
                <w:rFonts w:ascii="Times New Roman" w:hAnsi="Times New Roman"/>
                <w:sz w:val="24"/>
                <w:szCs w:val="24"/>
              </w:rPr>
              <w:t>4. Предлагает пути совершенствования системы управления информационной безопасностью автоматизированн</w:t>
            </w:r>
            <w:r w:rsidRPr="00035C87">
              <w:rPr>
                <w:rFonts w:ascii="Times New Roman" w:hAnsi="Times New Roman"/>
                <w:sz w:val="24"/>
                <w:szCs w:val="24"/>
              </w:rPr>
              <w:lastRenderedPageBreak/>
              <w:t>ых финансово-банковских систем.</w:t>
            </w:r>
          </w:p>
        </w:tc>
        <w:tc>
          <w:tcPr>
            <w:tcW w:w="3281" w:type="dxa"/>
            <w:tcBorders>
              <w:top w:val="single" w:sz="4" w:space="0" w:color="auto"/>
              <w:left w:val="single" w:sz="4" w:space="0" w:color="auto"/>
              <w:bottom w:val="single" w:sz="4" w:space="0" w:color="auto"/>
              <w:right w:val="single" w:sz="4" w:space="0" w:color="auto"/>
            </w:tcBorders>
          </w:tcPr>
          <w:p w14:paraId="440F754F" w14:textId="77777777" w:rsidR="00BB33DA" w:rsidRDefault="00BB33DA" w:rsidP="00BB33DA">
            <w:pPr>
              <w:spacing w:after="120"/>
              <w:rPr>
                <w:rFonts w:ascii="Times New Roman" w:hAnsi="Times New Roman"/>
                <w:b/>
                <w:bCs/>
                <w:sz w:val="24"/>
                <w:szCs w:val="24"/>
              </w:rPr>
            </w:pPr>
            <w:r w:rsidRPr="00AA6F58">
              <w:rPr>
                <w:rFonts w:ascii="Times New Roman" w:hAnsi="Times New Roman"/>
                <w:b/>
                <w:bCs/>
                <w:sz w:val="24"/>
                <w:szCs w:val="24"/>
              </w:rPr>
              <w:lastRenderedPageBreak/>
              <w:t>Знать</w:t>
            </w:r>
            <w:r>
              <w:rPr>
                <w:rFonts w:ascii="Times New Roman" w:hAnsi="Times New Roman"/>
                <w:b/>
                <w:bCs/>
                <w:sz w:val="24"/>
                <w:szCs w:val="24"/>
              </w:rPr>
              <w:t xml:space="preserve"> </w:t>
            </w:r>
            <w:r w:rsidRPr="00C60224">
              <w:rPr>
                <w:rFonts w:ascii="Times New Roman" w:hAnsi="Times New Roman"/>
                <w:sz w:val="24"/>
                <w:szCs w:val="24"/>
              </w:rPr>
              <w:t>способы и</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Pr>
                <w:rFonts w:ascii="Times New Roman" w:hAnsi="Times New Roman"/>
                <w:sz w:val="24"/>
                <w:szCs w:val="24"/>
              </w:rPr>
              <w:t xml:space="preserve">совершенствования </w:t>
            </w:r>
            <w:r w:rsidRPr="00C60224">
              <w:rPr>
                <w:rFonts w:ascii="Times New Roman" w:hAnsi="Times New Roman"/>
                <w:sz w:val="24"/>
                <w:szCs w:val="24"/>
              </w:rPr>
              <w:t xml:space="preserve">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4F026129" w14:textId="20142D7F" w:rsidR="00BB33DA" w:rsidRPr="004D663B" w:rsidRDefault="00BB33DA" w:rsidP="00BB33DA">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готовить планы мероприятий по </w:t>
            </w:r>
            <w:r>
              <w:rPr>
                <w:rFonts w:ascii="Times New Roman" w:hAnsi="Times New Roman"/>
                <w:sz w:val="24"/>
                <w:szCs w:val="24"/>
              </w:rPr>
              <w:lastRenderedPageBreak/>
              <w:t>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bottom w:val="single" w:sz="4" w:space="0" w:color="auto"/>
              <w:right w:val="single" w:sz="4" w:space="0" w:color="auto"/>
            </w:tcBorders>
          </w:tcPr>
          <w:p w14:paraId="012956AF" w14:textId="77777777" w:rsidR="00BB33DA" w:rsidRPr="00663190" w:rsidRDefault="00BB33DA" w:rsidP="00BB33DA">
            <w:pPr>
              <w:spacing w:after="120" w:line="240" w:lineRule="auto"/>
              <w:rPr>
                <w:rFonts w:ascii="Times New Roman" w:eastAsia="Times New Roman" w:hAnsi="Times New Roman"/>
                <w:b/>
                <w:sz w:val="24"/>
                <w:szCs w:val="24"/>
              </w:rPr>
            </w:pPr>
            <w:r w:rsidRPr="00663190">
              <w:rPr>
                <w:rFonts w:ascii="Times New Roman" w:eastAsia="Times New Roman" w:hAnsi="Times New Roman"/>
                <w:b/>
                <w:sz w:val="24"/>
                <w:szCs w:val="24"/>
              </w:rPr>
              <w:lastRenderedPageBreak/>
              <w:t xml:space="preserve">Задание 1. </w:t>
            </w:r>
            <w:r w:rsidRPr="00663190">
              <w:rPr>
                <w:rFonts w:ascii="Times New Roman" w:eastAsia="Times New Roman" w:hAnsi="Times New Roman"/>
                <w:bCs/>
                <w:sz w:val="24"/>
                <w:szCs w:val="24"/>
              </w:rPr>
              <w:t xml:space="preserve">Предположим Вы - руководитель отдела информационной безопасности финансовой организации и </w:t>
            </w:r>
            <w:r w:rsidRPr="00663190">
              <w:rPr>
                <w:rFonts w:ascii="Times New Roman" w:eastAsia="Times New Roman" w:hAnsi="Times New Roman"/>
                <w:bCs/>
                <w:sz w:val="24"/>
                <w:szCs w:val="24"/>
              </w:rPr>
              <w:lastRenderedPageBreak/>
              <w:t xml:space="preserve">подозреваете, что один из пользователей корпоративной информационной системы создает и распространяет вредоносные программы внутри сети. Опишите и оцените риски </w:t>
            </w:r>
            <w:proofErr w:type="spellStart"/>
            <w:r w:rsidRPr="00663190">
              <w:rPr>
                <w:rFonts w:ascii="Times New Roman" w:eastAsia="Times New Roman" w:hAnsi="Times New Roman"/>
                <w:bCs/>
                <w:sz w:val="24"/>
                <w:szCs w:val="24"/>
              </w:rPr>
              <w:t>кибербезопасности</w:t>
            </w:r>
            <w:proofErr w:type="spellEnd"/>
            <w:r w:rsidRPr="00663190">
              <w:rPr>
                <w:rFonts w:ascii="Times New Roman" w:eastAsia="Times New Roman" w:hAnsi="Times New Roman"/>
                <w:bCs/>
                <w:sz w:val="24"/>
                <w:szCs w:val="24"/>
              </w:rPr>
              <w:t>.</w:t>
            </w:r>
          </w:p>
          <w:p w14:paraId="6E945211" w14:textId="29EF3445" w:rsidR="00BB33DA" w:rsidRPr="009468B2" w:rsidRDefault="00BB33DA" w:rsidP="00BB33DA">
            <w:pPr>
              <w:spacing w:after="0"/>
              <w:rPr>
                <w:rFonts w:ascii="Times New Roman" w:eastAsia="Times New Roman" w:hAnsi="Times New Roman"/>
                <w:sz w:val="24"/>
                <w:szCs w:val="24"/>
              </w:rPr>
            </w:pPr>
            <w:r w:rsidRPr="00663190">
              <w:rPr>
                <w:rFonts w:ascii="Times New Roman" w:eastAsia="Times New Roman" w:hAnsi="Times New Roman"/>
                <w:b/>
                <w:sz w:val="24"/>
                <w:szCs w:val="24"/>
              </w:rPr>
              <w:t xml:space="preserve">Задание 2. </w:t>
            </w:r>
            <w:r w:rsidRPr="00663190">
              <w:rPr>
                <w:rFonts w:ascii="Times New Roman" w:eastAsia="Times New Roman" w:hAnsi="Times New Roman"/>
                <w:bCs/>
                <w:sz w:val="24"/>
                <w:szCs w:val="24"/>
              </w:rPr>
              <w:t>Предложите возможные способы анализа инцидента, связанного с действием вируса шифровальщика.</w:t>
            </w:r>
          </w:p>
        </w:tc>
      </w:tr>
      <w:tr w:rsidR="00BB33DA" w:rsidRPr="000304FC" w14:paraId="2C1D3D26" w14:textId="77777777" w:rsidTr="000E0FFA">
        <w:trPr>
          <w:trHeight w:val="271"/>
        </w:trPr>
        <w:tc>
          <w:tcPr>
            <w:tcW w:w="2122" w:type="dxa"/>
            <w:vMerge/>
            <w:tcBorders>
              <w:left w:val="single" w:sz="4" w:space="0" w:color="auto"/>
              <w:bottom w:val="single" w:sz="4" w:space="0" w:color="auto"/>
              <w:right w:val="single" w:sz="4" w:space="0" w:color="auto"/>
            </w:tcBorders>
          </w:tcPr>
          <w:p w14:paraId="3D7C7086" w14:textId="77777777" w:rsidR="00BB33DA" w:rsidRPr="00913888" w:rsidRDefault="00BB33DA" w:rsidP="00BB33DA">
            <w:pPr>
              <w:spacing w:after="120" w:line="240" w:lineRule="auto"/>
              <w:jc w:val="both"/>
              <w:rPr>
                <w:rFonts w:ascii="Times New Roman" w:hAnsi="Times New Roman"/>
                <w:sz w:val="24"/>
                <w:szCs w:val="24"/>
              </w:rPr>
            </w:pPr>
          </w:p>
        </w:tc>
        <w:tc>
          <w:tcPr>
            <w:tcW w:w="2239" w:type="dxa"/>
          </w:tcPr>
          <w:p w14:paraId="0D34187C" w14:textId="535DFE21" w:rsidR="00BB33DA" w:rsidRPr="00913888" w:rsidRDefault="00BB33DA" w:rsidP="00BB33DA">
            <w:pPr>
              <w:spacing w:after="120" w:line="240" w:lineRule="auto"/>
              <w:jc w:val="both"/>
              <w:rPr>
                <w:rFonts w:ascii="Times New Roman" w:eastAsia="Times New Roman" w:hAnsi="Times New Roman"/>
                <w:b/>
                <w:sz w:val="24"/>
                <w:szCs w:val="24"/>
              </w:rPr>
            </w:pPr>
            <w:r w:rsidRPr="00035C87">
              <w:rPr>
                <w:rFonts w:ascii="Times New Roman" w:hAnsi="Times New Roman"/>
                <w:sz w:val="24"/>
                <w:szCs w:val="24"/>
              </w:rPr>
              <w:t>5. Демонстрирует знание научно-обоснованных методов принятия экономических решений.</w:t>
            </w:r>
          </w:p>
        </w:tc>
        <w:tc>
          <w:tcPr>
            <w:tcW w:w="3281" w:type="dxa"/>
            <w:tcBorders>
              <w:top w:val="single" w:sz="4" w:space="0" w:color="auto"/>
              <w:left w:val="single" w:sz="4" w:space="0" w:color="auto"/>
              <w:bottom w:val="single" w:sz="4" w:space="0" w:color="auto"/>
              <w:right w:val="single" w:sz="4" w:space="0" w:color="auto"/>
            </w:tcBorders>
          </w:tcPr>
          <w:p w14:paraId="7111D86F" w14:textId="77777777" w:rsidR="00BB33DA" w:rsidRDefault="00BB33DA" w:rsidP="00BB33DA">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C60224">
              <w:rPr>
                <w:rFonts w:ascii="Times New Roman" w:hAnsi="Times New Roman"/>
                <w:sz w:val="24"/>
                <w:szCs w:val="24"/>
              </w:rPr>
              <w:t>способы и</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sidRPr="00C60224">
              <w:rPr>
                <w:rFonts w:ascii="Times New Roman" w:hAnsi="Times New Roman"/>
                <w:sz w:val="24"/>
                <w:szCs w:val="24"/>
              </w:rPr>
              <w:t>принятия экономических решений</w:t>
            </w:r>
          </w:p>
          <w:p w14:paraId="57CF6F33" w14:textId="54A90CD0" w:rsidR="00BB33DA" w:rsidRPr="004D663B" w:rsidRDefault="00BB33DA" w:rsidP="00BB33DA">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принимать экономические решения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bottom w:val="single" w:sz="4" w:space="0" w:color="auto"/>
              <w:right w:val="single" w:sz="4" w:space="0" w:color="auto"/>
            </w:tcBorders>
          </w:tcPr>
          <w:p w14:paraId="43A64833" w14:textId="77777777" w:rsidR="00BB33DA" w:rsidRPr="00A15F3D" w:rsidRDefault="00BB33DA" w:rsidP="00BB33DA">
            <w:pPr>
              <w:spacing w:after="0"/>
              <w:rPr>
                <w:rFonts w:ascii="Times New Roman" w:eastAsia="Times New Roman" w:hAnsi="Times New Roman"/>
                <w:bCs/>
                <w:sz w:val="24"/>
                <w:szCs w:val="24"/>
              </w:rPr>
            </w:pPr>
            <w:r w:rsidRPr="00BB33DA">
              <w:rPr>
                <w:rFonts w:ascii="Times New Roman" w:eastAsia="Times New Roman" w:hAnsi="Times New Roman"/>
                <w:b/>
                <w:sz w:val="24"/>
                <w:szCs w:val="24"/>
              </w:rPr>
              <w:t>Задание 1.</w:t>
            </w:r>
            <w:r w:rsidRPr="00A15F3D">
              <w:rPr>
                <w:rFonts w:ascii="Times New Roman" w:eastAsia="Times New Roman" w:hAnsi="Times New Roman"/>
                <w:bCs/>
                <w:sz w:val="24"/>
                <w:szCs w:val="24"/>
              </w:rPr>
              <w:t xml:space="preserve"> </w:t>
            </w:r>
            <w:r w:rsidRPr="00663190">
              <w:rPr>
                <w:rFonts w:ascii="Times New Roman" w:eastAsia="Times New Roman" w:hAnsi="Times New Roman"/>
                <w:bCs/>
                <w:sz w:val="24"/>
                <w:szCs w:val="24"/>
              </w:rPr>
              <w:t>Предложите методы проведения тестирования сотрудников кредитной организации на знания принципов политики информационной безопасности организации.</w:t>
            </w:r>
          </w:p>
          <w:p w14:paraId="68700283" w14:textId="5D2CB7F9" w:rsidR="00BB33DA" w:rsidRPr="00A15F3D" w:rsidRDefault="00BB33DA" w:rsidP="00BB33DA">
            <w:pPr>
              <w:spacing w:after="0"/>
              <w:rPr>
                <w:rFonts w:ascii="Times New Roman" w:eastAsia="Times New Roman" w:hAnsi="Times New Roman"/>
                <w:bCs/>
                <w:sz w:val="24"/>
                <w:szCs w:val="24"/>
              </w:rPr>
            </w:pPr>
            <w:r w:rsidRPr="00BB33DA">
              <w:rPr>
                <w:rFonts w:ascii="Times New Roman" w:eastAsia="Times New Roman" w:hAnsi="Times New Roman"/>
                <w:b/>
                <w:sz w:val="24"/>
                <w:szCs w:val="24"/>
              </w:rPr>
              <w:t>Задание 2.</w:t>
            </w:r>
            <w:r w:rsidRPr="00A15F3D">
              <w:rPr>
                <w:rFonts w:ascii="Times New Roman" w:eastAsia="Times New Roman" w:hAnsi="Times New Roman"/>
                <w:bCs/>
                <w:sz w:val="24"/>
                <w:szCs w:val="24"/>
              </w:rPr>
              <w:t xml:space="preserve"> </w:t>
            </w:r>
            <w:r w:rsidRPr="00663190">
              <w:rPr>
                <w:rFonts w:ascii="Times New Roman" w:eastAsia="Times New Roman" w:hAnsi="Times New Roman"/>
                <w:bCs/>
                <w:sz w:val="24"/>
                <w:szCs w:val="24"/>
              </w:rPr>
              <w:t>Перечислите основные методы выбора управленческих решений из общего числа возможных развертывании УЦ.</w:t>
            </w:r>
          </w:p>
        </w:tc>
      </w:tr>
      <w:tr w:rsidR="00BB33DA" w:rsidRPr="000304FC" w14:paraId="041CA3C9" w14:textId="77777777" w:rsidTr="000E0FFA">
        <w:trPr>
          <w:trHeight w:val="271"/>
        </w:trPr>
        <w:tc>
          <w:tcPr>
            <w:tcW w:w="2122" w:type="dxa"/>
            <w:vMerge w:val="restart"/>
            <w:tcBorders>
              <w:top w:val="single" w:sz="4" w:space="0" w:color="auto"/>
              <w:left w:val="single" w:sz="4" w:space="0" w:color="auto"/>
              <w:right w:val="single" w:sz="4" w:space="0" w:color="auto"/>
            </w:tcBorders>
          </w:tcPr>
          <w:p w14:paraId="78BFA14F" w14:textId="6F23A958" w:rsidR="00BB33DA" w:rsidRPr="00913888" w:rsidRDefault="00BB33DA" w:rsidP="00BB33DA">
            <w:pPr>
              <w:spacing w:after="120" w:line="240" w:lineRule="auto"/>
              <w:jc w:val="both"/>
              <w:rPr>
                <w:rFonts w:ascii="Times New Roman" w:hAnsi="Times New Roman"/>
                <w:sz w:val="24"/>
                <w:szCs w:val="24"/>
              </w:rPr>
            </w:pPr>
            <w:r>
              <w:rPr>
                <w:rFonts w:ascii="Times New Roman" w:hAnsi="Times New Roman"/>
                <w:b/>
                <w:sz w:val="24"/>
                <w:szCs w:val="24"/>
              </w:rPr>
              <w:t>ПК</w:t>
            </w:r>
            <w:r w:rsidRPr="00611AAC">
              <w:rPr>
                <w:rFonts w:ascii="Times New Roman" w:hAnsi="Times New Roman"/>
                <w:b/>
                <w:sz w:val="24"/>
                <w:szCs w:val="24"/>
              </w:rPr>
              <w:t>П-</w:t>
            </w:r>
            <w:r>
              <w:rPr>
                <w:rFonts w:ascii="Times New Roman" w:hAnsi="Times New Roman"/>
                <w:b/>
                <w:sz w:val="24"/>
                <w:szCs w:val="24"/>
              </w:rPr>
              <w:t>3</w:t>
            </w:r>
            <w:r w:rsidRPr="00AA6F58">
              <w:rPr>
                <w:rFonts w:ascii="Times New Roman" w:hAnsi="Times New Roman"/>
                <w:sz w:val="24"/>
                <w:szCs w:val="24"/>
              </w:rPr>
              <w:t xml:space="preserve"> </w:t>
            </w:r>
            <w:r>
              <w:rPr>
                <w:rFonts w:ascii="Times New Roman" w:hAnsi="Times New Roman"/>
                <w:sz w:val="24"/>
                <w:szCs w:val="24"/>
              </w:rPr>
              <w:t xml:space="preserve">(2021 год) </w:t>
            </w:r>
            <w:r w:rsidRPr="00AA6F58">
              <w:rPr>
                <w:rFonts w:ascii="Times New Roman" w:hAnsi="Times New Roman"/>
                <w:sz w:val="24"/>
                <w:szCs w:val="24"/>
              </w:rPr>
              <w:t>Способность участвовать в проектировании, эксплуатации и совершенствовании системы управления информационной безопасностью автоматизированн</w:t>
            </w:r>
            <w:r w:rsidRPr="00AA6F58">
              <w:rPr>
                <w:rFonts w:ascii="Times New Roman" w:hAnsi="Times New Roman"/>
                <w:sz w:val="24"/>
                <w:szCs w:val="24"/>
              </w:rPr>
              <w:lastRenderedPageBreak/>
              <w:t>ых финансово-банковских систем</w:t>
            </w:r>
          </w:p>
        </w:tc>
        <w:tc>
          <w:tcPr>
            <w:tcW w:w="2239" w:type="dxa"/>
          </w:tcPr>
          <w:p w14:paraId="3CC6FC12" w14:textId="77777777" w:rsidR="00BB33DA" w:rsidRPr="00761B41" w:rsidRDefault="00BB33DA" w:rsidP="00BB33DA">
            <w:pPr>
              <w:widowControl w:val="0"/>
              <w:spacing w:after="0" w:line="240" w:lineRule="auto"/>
            </w:pPr>
            <w:r w:rsidRPr="00761B41">
              <w:rPr>
                <w:rFonts w:ascii="Times New Roman" w:hAnsi="Times New Roman"/>
                <w:sz w:val="24"/>
                <w:szCs w:val="24"/>
                <w:lang w:eastAsia="ru-RU"/>
              </w:rPr>
              <w:lastRenderedPageBreak/>
              <w:t xml:space="preserve">1. Собирает исходные данные для технико-экономического обоснования проектных решений по проектированию </w:t>
            </w:r>
            <w:r w:rsidRPr="00761B41">
              <w:rPr>
                <w:rFonts w:ascii="Times New Roman" w:hAnsi="Times New Roman"/>
                <w:iCs/>
                <w:color w:val="000000"/>
                <w:sz w:val="24"/>
                <w:szCs w:val="24"/>
                <w:lang w:eastAsia="ru-RU"/>
              </w:rPr>
              <w:t xml:space="preserve">управления информационной безопасностью </w:t>
            </w:r>
            <w:r w:rsidRPr="00761B41">
              <w:rPr>
                <w:rFonts w:ascii="Times New Roman" w:hAnsi="Times New Roman"/>
                <w:iCs/>
                <w:color w:val="000000"/>
                <w:sz w:val="24"/>
                <w:szCs w:val="24"/>
                <w:lang w:eastAsia="ru-RU"/>
              </w:rPr>
              <w:lastRenderedPageBreak/>
              <w:t xml:space="preserve">автоматизированных финансово-банковских систем. </w:t>
            </w:r>
          </w:p>
          <w:p w14:paraId="09DB7BA3" w14:textId="462486A3" w:rsidR="00BB33DA" w:rsidRPr="00913888" w:rsidRDefault="00BB33DA" w:rsidP="00BB33DA">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078C1F35" w14:textId="38C111C9" w:rsidR="00BB33DA" w:rsidRPr="004D663B" w:rsidRDefault="00BB33DA" w:rsidP="00BB33DA">
            <w:pPr>
              <w:spacing w:after="120" w:line="240" w:lineRule="auto"/>
              <w:rPr>
                <w:rFonts w:ascii="Times New Roman" w:eastAsia="Times New Roman" w:hAnsi="Times New Roman"/>
                <w:b/>
                <w:color w:val="FF0000"/>
                <w:sz w:val="24"/>
                <w:szCs w:val="24"/>
              </w:rPr>
            </w:pPr>
            <w:r w:rsidRPr="00AA6F58">
              <w:rPr>
                <w:rFonts w:ascii="Times New Roman" w:hAnsi="Times New Roman"/>
                <w:b/>
                <w:bCs/>
                <w:sz w:val="24"/>
                <w:szCs w:val="24"/>
              </w:rPr>
              <w:lastRenderedPageBreak/>
              <w:t>Знать</w:t>
            </w:r>
            <w:r w:rsidRPr="00AA6F58">
              <w:rPr>
                <w:rFonts w:ascii="Times New Roman" w:hAnsi="Times New Roman"/>
                <w:sz w:val="24"/>
                <w:szCs w:val="24"/>
              </w:rPr>
              <w:t xml:space="preserve"> </w:t>
            </w:r>
            <w:r>
              <w:rPr>
                <w:rFonts w:ascii="Times New Roman" w:hAnsi="Times New Roman"/>
                <w:sz w:val="24"/>
                <w:szCs w:val="24"/>
              </w:rPr>
              <w:t xml:space="preserve">порядок сбора </w:t>
            </w:r>
            <w:r w:rsidRPr="00035C87">
              <w:rPr>
                <w:rFonts w:ascii="Times New Roman" w:hAnsi="Times New Roman"/>
                <w:sz w:val="24"/>
                <w:szCs w:val="24"/>
              </w:rPr>
              <w:t>исходны</w:t>
            </w:r>
            <w:r>
              <w:rPr>
                <w:rFonts w:ascii="Times New Roman" w:hAnsi="Times New Roman"/>
                <w:sz w:val="24"/>
                <w:szCs w:val="24"/>
              </w:rPr>
              <w:t>х</w:t>
            </w:r>
            <w:r w:rsidRPr="00035C87">
              <w:rPr>
                <w:rFonts w:ascii="Times New Roman" w:hAnsi="Times New Roman"/>
                <w:sz w:val="24"/>
                <w:szCs w:val="24"/>
              </w:rPr>
              <w:t xml:space="preserve"> данны</w:t>
            </w:r>
            <w:r>
              <w:rPr>
                <w:rFonts w:ascii="Times New Roman" w:hAnsi="Times New Roman"/>
                <w:sz w:val="24"/>
                <w:szCs w:val="24"/>
              </w:rPr>
              <w:t>х</w:t>
            </w:r>
            <w:r w:rsidRPr="00035C87">
              <w:rPr>
                <w:rFonts w:ascii="Times New Roman" w:hAnsi="Times New Roman"/>
                <w:sz w:val="24"/>
                <w:szCs w:val="24"/>
              </w:rPr>
              <w:t xml:space="preserve"> для технико-экономического обоснования проектных решений по проектированию управления информационной безопасностью. </w:t>
            </w:r>
            <w:r w:rsidRPr="00AA6F58">
              <w:rPr>
                <w:rFonts w:ascii="Times New Roman" w:hAnsi="Times New Roman"/>
                <w:b/>
                <w:bCs/>
                <w:sz w:val="24"/>
                <w:szCs w:val="24"/>
              </w:rPr>
              <w:t>Уметь</w:t>
            </w:r>
            <w:r w:rsidRPr="00AA6F58">
              <w:rPr>
                <w:rFonts w:ascii="Times New Roman" w:hAnsi="Times New Roman"/>
                <w:sz w:val="24"/>
                <w:szCs w:val="24"/>
              </w:rPr>
              <w:t xml:space="preserve"> организовать управление информационной</w:t>
            </w:r>
            <w:r>
              <w:rPr>
                <w:rFonts w:ascii="Times New Roman" w:hAnsi="Times New Roman"/>
                <w:sz w:val="24"/>
                <w:szCs w:val="24"/>
              </w:rPr>
              <w:t xml:space="preserve"> </w:t>
            </w:r>
            <w:r w:rsidRPr="00AA6F58">
              <w:rPr>
                <w:rFonts w:ascii="Times New Roman" w:hAnsi="Times New Roman"/>
                <w:sz w:val="24"/>
                <w:szCs w:val="24"/>
              </w:rPr>
              <w:t>безопасностью</w:t>
            </w:r>
            <w:r>
              <w:rPr>
                <w:rFonts w:ascii="Times New Roman" w:hAnsi="Times New Roman"/>
                <w:sz w:val="24"/>
                <w:szCs w:val="24"/>
              </w:rPr>
              <w:t xml:space="preserve"> </w:t>
            </w:r>
            <w:r w:rsidRPr="00AA6F58">
              <w:rPr>
                <w:rFonts w:ascii="Times New Roman" w:hAnsi="Times New Roman"/>
                <w:sz w:val="24"/>
                <w:szCs w:val="24"/>
              </w:rPr>
              <w:t xml:space="preserve">хозяйствующих субъектов, </w:t>
            </w:r>
            <w:r w:rsidRPr="00035C87">
              <w:rPr>
                <w:rFonts w:ascii="Times New Roman" w:hAnsi="Times New Roman"/>
                <w:sz w:val="24"/>
                <w:szCs w:val="24"/>
              </w:rPr>
              <w:lastRenderedPageBreak/>
              <w:t>автоматизированных финансово-банковских систем</w:t>
            </w:r>
            <w:r>
              <w:rPr>
                <w:rFonts w:ascii="Times New Roman" w:hAnsi="Times New Roman"/>
                <w:sz w:val="24"/>
                <w:szCs w:val="24"/>
              </w:rPr>
              <w:t xml:space="preserve"> (АФБС)</w:t>
            </w:r>
            <w:r w:rsidRPr="00035C87">
              <w:rPr>
                <w:rFonts w:ascii="Times New Roman" w:hAnsi="Times New Roman"/>
                <w:sz w:val="24"/>
                <w:szCs w:val="24"/>
              </w:rPr>
              <w:t>.</w:t>
            </w:r>
          </w:p>
        </w:tc>
        <w:tc>
          <w:tcPr>
            <w:tcW w:w="2531" w:type="dxa"/>
            <w:tcBorders>
              <w:top w:val="single" w:sz="4" w:space="0" w:color="auto"/>
              <w:left w:val="single" w:sz="4" w:space="0" w:color="auto"/>
              <w:bottom w:val="single" w:sz="4" w:space="0" w:color="auto"/>
              <w:right w:val="single" w:sz="4" w:space="0" w:color="auto"/>
            </w:tcBorders>
          </w:tcPr>
          <w:p w14:paraId="583E4FE4" w14:textId="77777777" w:rsidR="00BB33DA" w:rsidRDefault="00BB33DA" w:rsidP="00BB33DA">
            <w:pPr>
              <w:spacing w:after="0"/>
              <w:rPr>
                <w:rFonts w:ascii="Times New Roman" w:eastAsia="Times New Roman" w:hAnsi="Times New Roman"/>
                <w:bCs/>
                <w:sz w:val="24"/>
                <w:szCs w:val="24"/>
              </w:rPr>
            </w:pPr>
            <w:r w:rsidRPr="00A15F3D">
              <w:rPr>
                <w:rFonts w:ascii="Times New Roman" w:eastAsia="Times New Roman" w:hAnsi="Times New Roman"/>
                <w:b/>
                <w:sz w:val="24"/>
                <w:szCs w:val="24"/>
              </w:rPr>
              <w:lastRenderedPageBreak/>
              <w:t>Задание 1.</w:t>
            </w:r>
            <w:r w:rsidRPr="00A15F3D">
              <w:rPr>
                <w:rFonts w:ascii="Times New Roman" w:eastAsia="Times New Roman" w:hAnsi="Times New Roman"/>
                <w:bCs/>
                <w:sz w:val="24"/>
                <w:szCs w:val="24"/>
              </w:rPr>
              <w:t xml:space="preserve"> </w:t>
            </w:r>
          </w:p>
          <w:p w14:paraId="391B5657" w14:textId="318BB8D3" w:rsidR="00BB33DA" w:rsidRPr="00A15F3D" w:rsidRDefault="00BB33DA" w:rsidP="00BB33DA">
            <w:pPr>
              <w:spacing w:after="0"/>
              <w:rPr>
                <w:rFonts w:ascii="Times New Roman" w:eastAsia="Times New Roman" w:hAnsi="Times New Roman"/>
                <w:bCs/>
                <w:sz w:val="24"/>
                <w:szCs w:val="24"/>
              </w:rPr>
            </w:pPr>
            <w:r w:rsidRPr="00A15F3D">
              <w:rPr>
                <w:rFonts w:ascii="Times New Roman" w:eastAsia="Times New Roman" w:hAnsi="Times New Roman"/>
                <w:bCs/>
                <w:sz w:val="24"/>
                <w:szCs w:val="24"/>
              </w:rPr>
              <w:t xml:space="preserve">При осуществлении переводов денежных средств кредитная организация подписывает сообщения с использованием алгоритма DSA. Какие риски могут </w:t>
            </w:r>
            <w:r w:rsidRPr="00A15F3D">
              <w:rPr>
                <w:rFonts w:ascii="Times New Roman" w:eastAsia="Times New Roman" w:hAnsi="Times New Roman"/>
                <w:bCs/>
                <w:sz w:val="24"/>
                <w:szCs w:val="24"/>
              </w:rPr>
              <w:lastRenderedPageBreak/>
              <w:t>возникнуть для нее в этом случае?</w:t>
            </w:r>
          </w:p>
          <w:p w14:paraId="04211483" w14:textId="68CC081E" w:rsidR="00BB33DA" w:rsidRPr="00A15F3D" w:rsidRDefault="00BB33DA" w:rsidP="00BB33DA">
            <w:pPr>
              <w:spacing w:after="120"/>
              <w:rPr>
                <w:rFonts w:ascii="Times New Roman" w:eastAsia="Times New Roman" w:hAnsi="Times New Roman"/>
                <w:bCs/>
                <w:sz w:val="24"/>
                <w:szCs w:val="24"/>
              </w:rPr>
            </w:pPr>
            <w:r w:rsidRPr="00A15F3D">
              <w:rPr>
                <w:rFonts w:ascii="Times New Roman" w:eastAsia="Times New Roman" w:hAnsi="Times New Roman"/>
                <w:b/>
                <w:sz w:val="24"/>
                <w:szCs w:val="24"/>
              </w:rPr>
              <w:t>Задание 2.</w:t>
            </w:r>
            <w:r w:rsidRPr="00A15F3D">
              <w:rPr>
                <w:rFonts w:ascii="Times New Roman" w:eastAsia="Times New Roman" w:hAnsi="Times New Roman"/>
                <w:bCs/>
                <w:sz w:val="24"/>
                <w:szCs w:val="24"/>
              </w:rPr>
              <w:t xml:space="preserve"> Предложите практический способ подписания электронного документа простой электронной подписью.</w:t>
            </w:r>
          </w:p>
        </w:tc>
      </w:tr>
      <w:tr w:rsidR="00BB33DA" w:rsidRPr="000304FC" w14:paraId="2B82ED92" w14:textId="77777777" w:rsidTr="00355259">
        <w:trPr>
          <w:trHeight w:val="271"/>
        </w:trPr>
        <w:tc>
          <w:tcPr>
            <w:tcW w:w="2122" w:type="dxa"/>
            <w:vMerge/>
            <w:tcBorders>
              <w:left w:val="single" w:sz="4" w:space="0" w:color="auto"/>
              <w:right w:val="single" w:sz="4" w:space="0" w:color="auto"/>
            </w:tcBorders>
          </w:tcPr>
          <w:p w14:paraId="5963BF00" w14:textId="77777777" w:rsidR="00BB33DA" w:rsidRDefault="00BB33DA" w:rsidP="00BB33DA">
            <w:pPr>
              <w:spacing w:after="120" w:line="240" w:lineRule="auto"/>
              <w:jc w:val="both"/>
              <w:rPr>
                <w:rFonts w:ascii="Times New Roman" w:hAnsi="Times New Roman"/>
                <w:b/>
                <w:sz w:val="24"/>
                <w:szCs w:val="24"/>
              </w:rPr>
            </w:pPr>
          </w:p>
        </w:tc>
        <w:tc>
          <w:tcPr>
            <w:tcW w:w="2239" w:type="dxa"/>
          </w:tcPr>
          <w:p w14:paraId="61D41E4A" w14:textId="77777777" w:rsidR="00BB33DA" w:rsidRPr="001E227D" w:rsidRDefault="00BB33DA" w:rsidP="00BB33DA">
            <w:pPr>
              <w:widowControl w:val="0"/>
              <w:spacing w:after="0" w:line="240" w:lineRule="auto"/>
              <w:rPr>
                <w:rFonts w:ascii="Times New Roman" w:hAnsi="Times New Roman"/>
                <w:sz w:val="24"/>
                <w:szCs w:val="24"/>
                <w:lang w:eastAsia="ru-RU"/>
              </w:rPr>
            </w:pPr>
            <w:r w:rsidRPr="001E227D">
              <w:rPr>
                <w:rFonts w:ascii="Times New Roman" w:hAnsi="Times New Roman"/>
                <w:sz w:val="24"/>
                <w:szCs w:val="24"/>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1E227D">
              <w:rPr>
                <w:rFonts w:ascii="Times New Roman" w:hAnsi="Times New Roman"/>
                <w:iCs/>
                <w:color w:val="000000"/>
                <w:sz w:val="24"/>
                <w:szCs w:val="24"/>
                <w:lang w:eastAsia="ru-RU"/>
              </w:rPr>
              <w:t>управления информационной безопасностью автоматизированных финансово-банковских систем.</w:t>
            </w:r>
          </w:p>
          <w:p w14:paraId="62A34C46" w14:textId="77777777" w:rsidR="00BB33DA" w:rsidRPr="00913888" w:rsidRDefault="00BB33DA" w:rsidP="00BB33DA">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2DB1FB23" w14:textId="219AE7A8" w:rsidR="00BB33DA" w:rsidRPr="004D663B" w:rsidRDefault="00BB33DA" w:rsidP="00BB33DA">
            <w:pPr>
              <w:spacing w:after="120" w:line="240" w:lineRule="auto"/>
              <w:rPr>
                <w:rFonts w:ascii="Times New Roman" w:eastAsia="Times New Roman" w:hAnsi="Times New Roman"/>
                <w:b/>
                <w:color w:val="FF0000"/>
                <w:sz w:val="24"/>
                <w:szCs w:val="24"/>
              </w:rPr>
            </w:pPr>
            <w:r w:rsidRPr="004812EE">
              <w:rPr>
                <w:rFonts w:ascii="Times New Roman" w:hAnsi="Times New Roman"/>
                <w:b/>
                <w:sz w:val="24"/>
                <w:szCs w:val="28"/>
              </w:rPr>
              <w:t xml:space="preserve">Знать </w:t>
            </w:r>
            <w:r w:rsidRPr="004812EE">
              <w:rPr>
                <w:rFonts w:ascii="Times New Roman" w:hAnsi="Times New Roman"/>
                <w:bCs/>
                <w:sz w:val="24"/>
                <w:szCs w:val="28"/>
              </w:rPr>
              <w:t xml:space="preserve">порядок выбора и обоснования технико-экономических характеристик для проектирования системы управления информационной безопасностью. </w:t>
            </w:r>
            <w:r w:rsidRPr="004812EE">
              <w:rPr>
                <w:rFonts w:ascii="Times New Roman" w:hAnsi="Times New Roman"/>
                <w:b/>
                <w:sz w:val="24"/>
                <w:szCs w:val="28"/>
              </w:rPr>
              <w:t>Уметь</w:t>
            </w:r>
            <w:r w:rsidRPr="004812EE">
              <w:rPr>
                <w:rFonts w:ascii="Times New Roman" w:hAnsi="Times New Roman"/>
                <w:bCs/>
                <w:sz w:val="24"/>
                <w:szCs w:val="28"/>
              </w:rPr>
              <w:t xml:space="preserve"> </w:t>
            </w:r>
            <w:r>
              <w:rPr>
                <w:rFonts w:ascii="Times New Roman" w:hAnsi="Times New Roman"/>
                <w:bCs/>
                <w:sz w:val="24"/>
                <w:szCs w:val="28"/>
              </w:rPr>
              <w:t xml:space="preserve">подготавливать исходные данные </w:t>
            </w:r>
            <w:r w:rsidRPr="004812EE">
              <w:rPr>
                <w:rFonts w:ascii="Times New Roman" w:hAnsi="Times New Roman"/>
                <w:bCs/>
                <w:sz w:val="24"/>
                <w:szCs w:val="28"/>
              </w:rPr>
              <w:t>для выбора и обоснования технико-экономических характеристик для проектирования системы управления информационной безопасностью АФБС</w:t>
            </w:r>
          </w:p>
        </w:tc>
        <w:tc>
          <w:tcPr>
            <w:tcW w:w="2531" w:type="dxa"/>
            <w:tcBorders>
              <w:top w:val="single" w:sz="4" w:space="0" w:color="auto"/>
              <w:left w:val="single" w:sz="4" w:space="0" w:color="auto"/>
              <w:bottom w:val="single" w:sz="4" w:space="0" w:color="auto"/>
              <w:right w:val="single" w:sz="4" w:space="0" w:color="auto"/>
            </w:tcBorders>
          </w:tcPr>
          <w:p w14:paraId="33B51077" w14:textId="3966746E" w:rsidR="00BB33DA" w:rsidRPr="00A15F3D" w:rsidRDefault="00BB33DA" w:rsidP="00BB33DA">
            <w:pPr>
              <w:spacing w:after="120" w:line="240" w:lineRule="auto"/>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Pr>
                <w:rFonts w:ascii="Times New Roman" w:eastAsia="Times New Roman" w:hAnsi="Times New Roman"/>
                <w:b/>
                <w:sz w:val="24"/>
                <w:szCs w:val="24"/>
              </w:rPr>
              <w:t xml:space="preserve"> </w:t>
            </w:r>
            <w:r w:rsidRPr="00A15F3D">
              <w:rPr>
                <w:rFonts w:ascii="Times New Roman" w:eastAsia="Times New Roman" w:hAnsi="Times New Roman"/>
                <w:bCs/>
                <w:sz w:val="24"/>
                <w:szCs w:val="24"/>
              </w:rPr>
              <w:t>Предложите способ защиты ключей для АРМ КБР в кредитной организации.</w:t>
            </w:r>
          </w:p>
          <w:p w14:paraId="45D02BE2" w14:textId="77777777" w:rsidR="00BB33DA" w:rsidRDefault="00BB33DA" w:rsidP="00BB33DA">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Pr>
                <w:rFonts w:ascii="Times New Roman" w:eastAsia="Times New Roman" w:hAnsi="Times New Roman"/>
                <w:b/>
                <w:sz w:val="24"/>
                <w:szCs w:val="24"/>
              </w:rPr>
              <w:t xml:space="preserve"> </w:t>
            </w:r>
          </w:p>
          <w:p w14:paraId="1FFC4229" w14:textId="118C1361" w:rsidR="00BB33DA" w:rsidRPr="00546BC1" w:rsidRDefault="00BB33DA" w:rsidP="00BB33DA">
            <w:pPr>
              <w:spacing w:after="120" w:line="240" w:lineRule="auto"/>
              <w:rPr>
                <w:rFonts w:ascii="Times New Roman" w:eastAsia="Times New Roman" w:hAnsi="Times New Roman"/>
                <w:b/>
                <w:sz w:val="24"/>
                <w:szCs w:val="24"/>
              </w:rPr>
            </w:pPr>
            <w:r w:rsidRPr="00A15F3D">
              <w:rPr>
                <w:rFonts w:ascii="Times New Roman" w:eastAsia="Times New Roman" w:hAnsi="Times New Roman"/>
                <w:bCs/>
                <w:sz w:val="24"/>
                <w:szCs w:val="24"/>
              </w:rPr>
              <w:t>Постройте типовую организацию схемы подписания электронных сообщений в кредитной организации.</w:t>
            </w:r>
          </w:p>
        </w:tc>
      </w:tr>
      <w:tr w:rsidR="00E51F8D" w:rsidRPr="000304FC" w14:paraId="163D2465" w14:textId="77777777" w:rsidTr="00355259">
        <w:trPr>
          <w:trHeight w:val="271"/>
        </w:trPr>
        <w:tc>
          <w:tcPr>
            <w:tcW w:w="2122" w:type="dxa"/>
            <w:vMerge/>
            <w:tcBorders>
              <w:left w:val="single" w:sz="4" w:space="0" w:color="auto"/>
              <w:right w:val="single" w:sz="4" w:space="0" w:color="auto"/>
            </w:tcBorders>
          </w:tcPr>
          <w:p w14:paraId="25B588F9" w14:textId="77777777" w:rsidR="00E51F8D" w:rsidRDefault="00E51F8D" w:rsidP="00E51F8D">
            <w:pPr>
              <w:spacing w:after="120" w:line="240" w:lineRule="auto"/>
              <w:jc w:val="both"/>
              <w:rPr>
                <w:rFonts w:ascii="Times New Roman" w:hAnsi="Times New Roman"/>
                <w:b/>
                <w:sz w:val="24"/>
                <w:szCs w:val="24"/>
              </w:rPr>
            </w:pPr>
          </w:p>
        </w:tc>
        <w:tc>
          <w:tcPr>
            <w:tcW w:w="2239" w:type="dxa"/>
          </w:tcPr>
          <w:p w14:paraId="4EB5EBA7" w14:textId="77777777" w:rsidR="00E51F8D" w:rsidRPr="001E227D" w:rsidRDefault="00E51F8D" w:rsidP="00E51F8D">
            <w:pPr>
              <w:widowControl w:val="0"/>
              <w:spacing w:after="0" w:line="240" w:lineRule="auto"/>
              <w:rPr>
                <w:rFonts w:ascii="Times New Roman" w:hAnsi="Times New Roman"/>
                <w:sz w:val="24"/>
                <w:szCs w:val="24"/>
                <w:lang w:eastAsia="ru-RU"/>
              </w:rPr>
            </w:pPr>
            <w:r w:rsidRPr="001E227D">
              <w:rPr>
                <w:rFonts w:ascii="Times New Roman" w:hAnsi="Times New Roman"/>
                <w:iCs/>
                <w:color w:val="000000"/>
                <w:sz w:val="24"/>
                <w:szCs w:val="24"/>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p w14:paraId="40547F90" w14:textId="77777777" w:rsidR="00E51F8D" w:rsidRPr="00035C87" w:rsidRDefault="00E51F8D" w:rsidP="00E51F8D">
            <w:pPr>
              <w:tabs>
                <w:tab w:val="left" w:pos="540"/>
              </w:tabs>
              <w:contextualSpacing/>
              <w:rPr>
                <w:rFonts w:ascii="Times New Roman" w:hAnsi="Times New Roman"/>
                <w:sz w:val="24"/>
                <w:szCs w:val="24"/>
              </w:rPr>
            </w:pPr>
          </w:p>
        </w:tc>
        <w:tc>
          <w:tcPr>
            <w:tcW w:w="3281" w:type="dxa"/>
            <w:tcBorders>
              <w:top w:val="single" w:sz="4" w:space="0" w:color="auto"/>
              <w:left w:val="single" w:sz="4" w:space="0" w:color="auto"/>
              <w:bottom w:val="single" w:sz="4" w:space="0" w:color="auto"/>
              <w:right w:val="single" w:sz="4" w:space="0" w:color="auto"/>
            </w:tcBorders>
          </w:tcPr>
          <w:p w14:paraId="341E346B" w14:textId="2A1EAA61" w:rsidR="00E51F8D" w:rsidRDefault="00E51F8D" w:rsidP="00E51F8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методы</w:t>
            </w:r>
            <w:r w:rsidRPr="00035C87">
              <w:rPr>
                <w:rFonts w:ascii="Times New Roman" w:hAnsi="Times New Roman"/>
                <w:sz w:val="24"/>
                <w:szCs w:val="24"/>
              </w:rPr>
              <w:t xml:space="preserve"> </w:t>
            </w:r>
            <w:r>
              <w:rPr>
                <w:rFonts w:ascii="Times New Roman" w:hAnsi="Times New Roman"/>
                <w:sz w:val="24"/>
                <w:szCs w:val="24"/>
              </w:rPr>
              <w:t xml:space="preserve">и способы анализа </w:t>
            </w:r>
            <w:r w:rsidRPr="00C60224">
              <w:rPr>
                <w:rFonts w:ascii="Times New Roman" w:hAnsi="Times New Roman"/>
                <w:sz w:val="24"/>
                <w:szCs w:val="24"/>
              </w:rPr>
              <w:t>результ</w:t>
            </w:r>
            <w:r>
              <w:rPr>
                <w:rFonts w:ascii="Times New Roman" w:hAnsi="Times New Roman"/>
                <w:sz w:val="24"/>
                <w:szCs w:val="24"/>
              </w:rPr>
              <w:t xml:space="preserve">атов </w:t>
            </w:r>
            <w:r w:rsidRPr="00C60224">
              <w:rPr>
                <w:rFonts w:ascii="Times New Roman" w:hAnsi="Times New Roman"/>
                <w:sz w:val="24"/>
                <w:szCs w:val="24"/>
              </w:rPr>
              <w:t xml:space="preserve">эксплуатации 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04AE9F9E" w14:textId="05CDC30B" w:rsidR="00E51F8D" w:rsidRDefault="00E51F8D" w:rsidP="00E51F8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а</w:t>
            </w:r>
            <w:r w:rsidRPr="00C60224">
              <w:rPr>
                <w:rFonts w:ascii="Times New Roman" w:hAnsi="Times New Roman"/>
                <w:sz w:val="24"/>
                <w:szCs w:val="24"/>
              </w:rPr>
              <w:t>нализир</w:t>
            </w:r>
            <w:r>
              <w:rPr>
                <w:rFonts w:ascii="Times New Roman" w:hAnsi="Times New Roman"/>
                <w:sz w:val="24"/>
                <w:szCs w:val="24"/>
              </w:rPr>
              <w:t xml:space="preserve">овать </w:t>
            </w:r>
            <w:r w:rsidRPr="00C60224">
              <w:rPr>
                <w:rFonts w:ascii="Times New Roman" w:hAnsi="Times New Roman"/>
                <w:sz w:val="24"/>
                <w:szCs w:val="24"/>
              </w:rPr>
              <w:t xml:space="preserve">результаты эксплуатации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bottom w:val="single" w:sz="4" w:space="0" w:color="auto"/>
              <w:right w:val="single" w:sz="4" w:space="0" w:color="auto"/>
            </w:tcBorders>
          </w:tcPr>
          <w:p w14:paraId="18B280C3" w14:textId="7116520D" w:rsidR="00E51F8D" w:rsidRPr="00A15F3D" w:rsidRDefault="00E51F8D" w:rsidP="00E51F8D">
            <w:pPr>
              <w:spacing w:after="120" w:line="240" w:lineRule="auto"/>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Pr>
                <w:rFonts w:ascii="Times New Roman" w:eastAsia="Times New Roman" w:hAnsi="Times New Roman"/>
                <w:b/>
                <w:sz w:val="24"/>
                <w:szCs w:val="24"/>
              </w:rPr>
              <w:t xml:space="preserve"> </w:t>
            </w:r>
            <w:r w:rsidRPr="00A15F3D">
              <w:rPr>
                <w:rFonts w:ascii="Times New Roman" w:eastAsia="Times New Roman" w:hAnsi="Times New Roman"/>
                <w:bCs/>
                <w:sz w:val="24"/>
                <w:szCs w:val="24"/>
              </w:rPr>
              <w:t xml:space="preserve">Предложите </w:t>
            </w:r>
            <w:r>
              <w:rPr>
                <w:rFonts w:ascii="Times New Roman" w:eastAsia="Times New Roman" w:hAnsi="Times New Roman"/>
                <w:bCs/>
                <w:sz w:val="24"/>
                <w:szCs w:val="24"/>
              </w:rPr>
              <w:t xml:space="preserve">метод анализа </w:t>
            </w:r>
            <w:r w:rsidRPr="00A15F3D">
              <w:rPr>
                <w:rFonts w:ascii="Times New Roman" w:eastAsia="Times New Roman" w:hAnsi="Times New Roman"/>
                <w:bCs/>
                <w:sz w:val="24"/>
                <w:szCs w:val="24"/>
              </w:rPr>
              <w:t>защиты ключей для в кредитной организации.</w:t>
            </w:r>
          </w:p>
          <w:p w14:paraId="13026F9E" w14:textId="77777777" w:rsidR="00E51F8D" w:rsidRDefault="00E51F8D" w:rsidP="00E51F8D">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Pr>
                <w:rFonts w:ascii="Times New Roman" w:eastAsia="Times New Roman" w:hAnsi="Times New Roman"/>
                <w:b/>
                <w:sz w:val="24"/>
                <w:szCs w:val="24"/>
              </w:rPr>
              <w:t xml:space="preserve"> </w:t>
            </w:r>
          </w:p>
          <w:p w14:paraId="3A2E1DE1" w14:textId="45C3FA0B" w:rsidR="00E51F8D" w:rsidRPr="00A15F3D" w:rsidRDefault="00E51F8D" w:rsidP="00E51F8D">
            <w:pPr>
              <w:spacing w:after="120" w:line="240" w:lineRule="auto"/>
              <w:rPr>
                <w:rFonts w:ascii="Times New Roman" w:eastAsia="Times New Roman" w:hAnsi="Times New Roman"/>
                <w:b/>
                <w:sz w:val="24"/>
                <w:szCs w:val="24"/>
              </w:rPr>
            </w:pPr>
            <w:r>
              <w:rPr>
                <w:rFonts w:ascii="Times New Roman" w:eastAsia="Times New Roman" w:hAnsi="Times New Roman"/>
                <w:bCs/>
                <w:sz w:val="24"/>
                <w:szCs w:val="24"/>
              </w:rPr>
              <w:t xml:space="preserve">Проанализируйте </w:t>
            </w:r>
            <w:r w:rsidRPr="00A15F3D">
              <w:rPr>
                <w:rFonts w:ascii="Times New Roman" w:eastAsia="Times New Roman" w:hAnsi="Times New Roman"/>
                <w:bCs/>
                <w:sz w:val="24"/>
                <w:szCs w:val="24"/>
              </w:rPr>
              <w:t xml:space="preserve">типовую организацию схемы подписания электронных сообщений в </w:t>
            </w:r>
            <w:r>
              <w:rPr>
                <w:rFonts w:ascii="Times New Roman" w:eastAsia="Times New Roman" w:hAnsi="Times New Roman"/>
                <w:bCs/>
                <w:sz w:val="24"/>
                <w:szCs w:val="24"/>
              </w:rPr>
              <w:t>АФБС.</w:t>
            </w:r>
          </w:p>
        </w:tc>
      </w:tr>
      <w:tr w:rsidR="00E51F8D" w:rsidRPr="000304FC" w14:paraId="045E7CC5" w14:textId="77777777" w:rsidTr="00355259">
        <w:trPr>
          <w:trHeight w:val="271"/>
        </w:trPr>
        <w:tc>
          <w:tcPr>
            <w:tcW w:w="2122" w:type="dxa"/>
            <w:vMerge/>
            <w:tcBorders>
              <w:left w:val="single" w:sz="4" w:space="0" w:color="auto"/>
              <w:right w:val="single" w:sz="4" w:space="0" w:color="auto"/>
            </w:tcBorders>
          </w:tcPr>
          <w:p w14:paraId="42AA007F" w14:textId="77777777" w:rsidR="00E51F8D" w:rsidRDefault="00E51F8D" w:rsidP="00E51F8D">
            <w:pPr>
              <w:spacing w:after="120" w:line="240" w:lineRule="auto"/>
              <w:jc w:val="both"/>
              <w:rPr>
                <w:rFonts w:ascii="Times New Roman" w:hAnsi="Times New Roman"/>
                <w:b/>
                <w:sz w:val="24"/>
                <w:szCs w:val="24"/>
              </w:rPr>
            </w:pPr>
          </w:p>
        </w:tc>
        <w:tc>
          <w:tcPr>
            <w:tcW w:w="2239" w:type="dxa"/>
          </w:tcPr>
          <w:p w14:paraId="41C02C20" w14:textId="77777777" w:rsidR="00E51F8D" w:rsidRPr="001E227D" w:rsidRDefault="00E51F8D" w:rsidP="00E51F8D">
            <w:pPr>
              <w:widowControl w:val="0"/>
              <w:spacing w:after="0" w:line="240" w:lineRule="auto"/>
              <w:rPr>
                <w:rFonts w:ascii="Times New Roman" w:hAnsi="Times New Roman"/>
                <w:sz w:val="24"/>
                <w:szCs w:val="24"/>
                <w:lang w:eastAsia="ru-RU"/>
              </w:rPr>
            </w:pPr>
            <w:r w:rsidRPr="001E227D">
              <w:rPr>
                <w:rFonts w:ascii="Times New Roman" w:hAnsi="Times New Roman"/>
                <w:iCs/>
                <w:color w:val="000000"/>
                <w:sz w:val="24"/>
                <w:szCs w:val="24"/>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p w14:paraId="0EE1DEC2" w14:textId="77777777" w:rsidR="00E51F8D" w:rsidRPr="00035C87" w:rsidRDefault="00E51F8D" w:rsidP="00E51F8D">
            <w:pPr>
              <w:tabs>
                <w:tab w:val="left" w:pos="540"/>
              </w:tabs>
              <w:contextualSpacing/>
              <w:rPr>
                <w:rFonts w:ascii="Times New Roman" w:hAnsi="Times New Roman"/>
                <w:sz w:val="24"/>
                <w:szCs w:val="24"/>
              </w:rPr>
            </w:pPr>
          </w:p>
        </w:tc>
        <w:tc>
          <w:tcPr>
            <w:tcW w:w="3281" w:type="dxa"/>
            <w:tcBorders>
              <w:top w:val="single" w:sz="4" w:space="0" w:color="auto"/>
              <w:left w:val="single" w:sz="4" w:space="0" w:color="auto"/>
              <w:bottom w:val="single" w:sz="4" w:space="0" w:color="auto"/>
              <w:right w:val="single" w:sz="4" w:space="0" w:color="auto"/>
            </w:tcBorders>
          </w:tcPr>
          <w:p w14:paraId="0469AB22" w14:textId="77777777" w:rsidR="00E51F8D" w:rsidRDefault="00E51F8D" w:rsidP="00E51F8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Pr>
                <w:rFonts w:ascii="Times New Roman" w:hAnsi="Times New Roman"/>
                <w:sz w:val="24"/>
                <w:szCs w:val="24"/>
              </w:rPr>
              <w:t>пути</w:t>
            </w:r>
            <w:r w:rsidRPr="00035C87">
              <w:rPr>
                <w:rFonts w:ascii="Times New Roman" w:hAnsi="Times New Roman"/>
                <w:sz w:val="24"/>
                <w:szCs w:val="24"/>
              </w:rPr>
              <w:t xml:space="preserve"> </w:t>
            </w:r>
            <w:r>
              <w:rPr>
                <w:rFonts w:ascii="Times New Roman" w:hAnsi="Times New Roman"/>
                <w:sz w:val="24"/>
                <w:szCs w:val="24"/>
              </w:rPr>
              <w:t xml:space="preserve">совершенствования </w:t>
            </w:r>
            <w:r w:rsidRPr="00C60224">
              <w:rPr>
                <w:rFonts w:ascii="Times New Roman" w:hAnsi="Times New Roman"/>
                <w:sz w:val="24"/>
                <w:szCs w:val="24"/>
              </w:rPr>
              <w:t xml:space="preserve">системы управления информационной безопасностью </w:t>
            </w:r>
            <w:r>
              <w:rPr>
                <w:rFonts w:ascii="Times New Roman" w:hAnsi="Times New Roman"/>
                <w:sz w:val="24"/>
                <w:szCs w:val="24"/>
              </w:rPr>
              <w:t>АФБС</w:t>
            </w:r>
            <w:r w:rsidRPr="00AA6F58">
              <w:rPr>
                <w:rFonts w:ascii="Times New Roman" w:hAnsi="Times New Roman"/>
                <w:b/>
                <w:bCs/>
                <w:sz w:val="24"/>
                <w:szCs w:val="24"/>
              </w:rPr>
              <w:t xml:space="preserve"> </w:t>
            </w:r>
          </w:p>
          <w:p w14:paraId="0A2B6B0F" w14:textId="64D6F338" w:rsidR="00E51F8D" w:rsidRDefault="00E51F8D" w:rsidP="00E51F8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готовить планы и графики мероприятий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bottom w:val="single" w:sz="4" w:space="0" w:color="auto"/>
              <w:right w:val="single" w:sz="4" w:space="0" w:color="auto"/>
            </w:tcBorders>
          </w:tcPr>
          <w:p w14:paraId="431EE620" w14:textId="77777777" w:rsidR="00E51F8D" w:rsidRDefault="00E51F8D" w:rsidP="00E51F8D">
            <w:pPr>
              <w:spacing w:after="0"/>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sidRPr="00A15F3D">
              <w:rPr>
                <w:rFonts w:ascii="Times New Roman" w:eastAsia="Times New Roman" w:hAnsi="Times New Roman"/>
                <w:bCs/>
                <w:sz w:val="24"/>
                <w:szCs w:val="24"/>
              </w:rPr>
              <w:t xml:space="preserve"> </w:t>
            </w:r>
          </w:p>
          <w:p w14:paraId="136F2EF9" w14:textId="0E8AC082" w:rsidR="00E51F8D" w:rsidRPr="00A15F3D" w:rsidRDefault="00E51F8D" w:rsidP="00E51F8D">
            <w:pPr>
              <w:spacing w:after="0"/>
              <w:rPr>
                <w:rFonts w:ascii="Times New Roman" w:eastAsia="Times New Roman" w:hAnsi="Times New Roman"/>
                <w:bCs/>
                <w:sz w:val="24"/>
                <w:szCs w:val="24"/>
              </w:rPr>
            </w:pPr>
            <w:r w:rsidRPr="00A15F3D">
              <w:rPr>
                <w:rFonts w:ascii="Times New Roman" w:eastAsia="Times New Roman" w:hAnsi="Times New Roman"/>
                <w:bCs/>
                <w:sz w:val="24"/>
                <w:szCs w:val="24"/>
              </w:rPr>
              <w:t xml:space="preserve">При осуществлении переводов денежных средств кредитная организация подписывает сообщения с использованием алгоритма DSA. Какие </w:t>
            </w:r>
            <w:r>
              <w:rPr>
                <w:rFonts w:ascii="Times New Roman" w:eastAsia="Times New Roman" w:hAnsi="Times New Roman"/>
                <w:bCs/>
                <w:sz w:val="24"/>
                <w:szCs w:val="24"/>
              </w:rPr>
              <w:t xml:space="preserve">пути </w:t>
            </w:r>
            <w:r>
              <w:rPr>
                <w:rFonts w:ascii="Times New Roman" w:eastAsia="Times New Roman" w:hAnsi="Times New Roman"/>
                <w:bCs/>
                <w:sz w:val="24"/>
                <w:szCs w:val="24"/>
              </w:rPr>
              <w:lastRenderedPageBreak/>
              <w:t>совершенствования вы можете предложить</w:t>
            </w:r>
            <w:r w:rsidRPr="00A15F3D">
              <w:rPr>
                <w:rFonts w:ascii="Times New Roman" w:eastAsia="Times New Roman" w:hAnsi="Times New Roman"/>
                <w:bCs/>
                <w:sz w:val="24"/>
                <w:szCs w:val="24"/>
              </w:rPr>
              <w:t>?</w:t>
            </w:r>
          </w:p>
          <w:p w14:paraId="3EB6C2DD" w14:textId="30FB0691" w:rsidR="00E51F8D" w:rsidRPr="00A15F3D" w:rsidRDefault="00E51F8D" w:rsidP="00E51F8D">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sidRPr="00A15F3D">
              <w:rPr>
                <w:rFonts w:ascii="Times New Roman" w:eastAsia="Times New Roman" w:hAnsi="Times New Roman"/>
                <w:bCs/>
                <w:sz w:val="24"/>
                <w:szCs w:val="24"/>
              </w:rPr>
              <w:t xml:space="preserve"> Предложите практический способ подписания электронного документа простой </w:t>
            </w:r>
            <w:r>
              <w:rPr>
                <w:rFonts w:ascii="Times New Roman" w:eastAsia="Times New Roman" w:hAnsi="Times New Roman"/>
                <w:bCs/>
                <w:sz w:val="24"/>
                <w:szCs w:val="24"/>
              </w:rPr>
              <w:t xml:space="preserve">и усиленной </w:t>
            </w:r>
            <w:r w:rsidRPr="00A15F3D">
              <w:rPr>
                <w:rFonts w:ascii="Times New Roman" w:eastAsia="Times New Roman" w:hAnsi="Times New Roman"/>
                <w:bCs/>
                <w:sz w:val="24"/>
                <w:szCs w:val="24"/>
              </w:rPr>
              <w:t>электронной подписью</w:t>
            </w:r>
          </w:p>
        </w:tc>
      </w:tr>
      <w:tr w:rsidR="00E51F8D" w:rsidRPr="000304FC" w14:paraId="7816FF9E" w14:textId="77777777" w:rsidTr="00355259">
        <w:trPr>
          <w:trHeight w:val="271"/>
        </w:trPr>
        <w:tc>
          <w:tcPr>
            <w:tcW w:w="2122" w:type="dxa"/>
            <w:vMerge/>
            <w:tcBorders>
              <w:left w:val="single" w:sz="4" w:space="0" w:color="auto"/>
              <w:right w:val="single" w:sz="4" w:space="0" w:color="auto"/>
            </w:tcBorders>
          </w:tcPr>
          <w:p w14:paraId="1F19F917" w14:textId="77777777" w:rsidR="00E51F8D" w:rsidRDefault="00E51F8D" w:rsidP="00E51F8D">
            <w:pPr>
              <w:spacing w:after="120" w:line="240" w:lineRule="auto"/>
              <w:jc w:val="both"/>
              <w:rPr>
                <w:rFonts w:ascii="Times New Roman" w:hAnsi="Times New Roman"/>
                <w:b/>
                <w:sz w:val="24"/>
                <w:szCs w:val="24"/>
              </w:rPr>
            </w:pPr>
          </w:p>
        </w:tc>
        <w:tc>
          <w:tcPr>
            <w:tcW w:w="2239" w:type="dxa"/>
          </w:tcPr>
          <w:p w14:paraId="42759716" w14:textId="253D8A34" w:rsidR="00E51F8D" w:rsidRPr="00035C87" w:rsidRDefault="00E51F8D" w:rsidP="00E51F8D">
            <w:pPr>
              <w:tabs>
                <w:tab w:val="left" w:pos="540"/>
              </w:tabs>
              <w:contextualSpacing/>
              <w:rPr>
                <w:rFonts w:ascii="Times New Roman" w:hAnsi="Times New Roman"/>
                <w:sz w:val="24"/>
                <w:szCs w:val="24"/>
              </w:rPr>
            </w:pPr>
            <w:r w:rsidRPr="001E227D">
              <w:rPr>
                <w:rFonts w:ascii="Times New Roman" w:hAnsi="Times New Roman"/>
                <w:sz w:val="24"/>
                <w:szCs w:val="24"/>
                <w:lang w:eastAsia="ru-RU"/>
              </w:rPr>
              <w:t>5. Демонстрирует знание научно-обоснованных методов принятия экономических решений.</w:t>
            </w:r>
          </w:p>
        </w:tc>
        <w:tc>
          <w:tcPr>
            <w:tcW w:w="3281" w:type="dxa"/>
            <w:tcBorders>
              <w:top w:val="single" w:sz="4" w:space="0" w:color="auto"/>
              <w:left w:val="single" w:sz="4" w:space="0" w:color="auto"/>
              <w:bottom w:val="single" w:sz="4" w:space="0" w:color="auto"/>
              <w:right w:val="single" w:sz="4" w:space="0" w:color="auto"/>
            </w:tcBorders>
          </w:tcPr>
          <w:p w14:paraId="44EBC515" w14:textId="77777777" w:rsidR="00E51F8D" w:rsidRDefault="00E51F8D" w:rsidP="00E51F8D">
            <w:pPr>
              <w:spacing w:after="120"/>
              <w:rPr>
                <w:rFonts w:ascii="Times New Roman" w:hAnsi="Times New Roman"/>
                <w:b/>
                <w:bCs/>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4812EE">
              <w:rPr>
                <w:rFonts w:ascii="Times New Roman" w:hAnsi="Times New Roman"/>
                <w:sz w:val="24"/>
                <w:szCs w:val="24"/>
                <w:lang w:eastAsia="ru-RU"/>
              </w:rPr>
              <w:t>научно-обоснованны</w:t>
            </w:r>
            <w:r>
              <w:rPr>
                <w:rFonts w:ascii="Times New Roman" w:hAnsi="Times New Roman"/>
                <w:sz w:val="24"/>
                <w:szCs w:val="24"/>
                <w:lang w:eastAsia="ru-RU"/>
              </w:rPr>
              <w:t>е</w:t>
            </w:r>
            <w:r w:rsidRPr="004812EE">
              <w:rPr>
                <w:rFonts w:ascii="Times New Roman" w:hAnsi="Times New Roman"/>
                <w:sz w:val="24"/>
                <w:szCs w:val="24"/>
                <w:lang w:eastAsia="ru-RU"/>
              </w:rPr>
              <w:t xml:space="preserve"> метод</w:t>
            </w:r>
            <w:r>
              <w:rPr>
                <w:rFonts w:ascii="Times New Roman" w:hAnsi="Times New Roman"/>
                <w:sz w:val="24"/>
                <w:szCs w:val="24"/>
                <w:lang w:eastAsia="ru-RU"/>
              </w:rPr>
              <w:t>ы</w:t>
            </w:r>
            <w:r w:rsidRPr="004812EE">
              <w:rPr>
                <w:rFonts w:ascii="Times New Roman" w:hAnsi="Times New Roman"/>
                <w:sz w:val="24"/>
                <w:szCs w:val="24"/>
                <w:lang w:eastAsia="ru-RU"/>
              </w:rPr>
              <w:t xml:space="preserve"> </w:t>
            </w:r>
            <w:r w:rsidRPr="00C60224">
              <w:rPr>
                <w:rFonts w:ascii="Times New Roman" w:hAnsi="Times New Roman"/>
                <w:sz w:val="24"/>
                <w:szCs w:val="24"/>
              </w:rPr>
              <w:t>принятия экономических решений</w:t>
            </w:r>
          </w:p>
          <w:p w14:paraId="3431F585" w14:textId="23F48874" w:rsidR="00E51F8D" w:rsidRDefault="00E51F8D" w:rsidP="00E51F8D">
            <w:pPr>
              <w:spacing w:after="120"/>
              <w:rPr>
                <w:rFonts w:ascii="Times New Roman" w:hAnsi="Times New Roman"/>
                <w:b/>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принимать экономические решения на основе научно-методических методов по совершенствованию</w:t>
            </w:r>
            <w:r w:rsidRPr="00C60224">
              <w:rPr>
                <w:rFonts w:ascii="Times New Roman" w:hAnsi="Times New Roman"/>
                <w:sz w:val="24"/>
                <w:szCs w:val="24"/>
              </w:rPr>
              <w:t xml:space="preserve"> системы управления информационной безопасностью </w:t>
            </w:r>
            <w:r>
              <w:rPr>
                <w:rFonts w:ascii="Times New Roman" w:hAnsi="Times New Roman"/>
                <w:sz w:val="24"/>
                <w:szCs w:val="24"/>
              </w:rPr>
              <w:t>АФБС</w:t>
            </w:r>
          </w:p>
        </w:tc>
        <w:tc>
          <w:tcPr>
            <w:tcW w:w="2531" w:type="dxa"/>
            <w:tcBorders>
              <w:top w:val="single" w:sz="4" w:space="0" w:color="auto"/>
              <w:left w:val="single" w:sz="4" w:space="0" w:color="auto"/>
              <w:bottom w:val="single" w:sz="4" w:space="0" w:color="auto"/>
              <w:right w:val="single" w:sz="4" w:space="0" w:color="auto"/>
            </w:tcBorders>
          </w:tcPr>
          <w:p w14:paraId="57A87A32" w14:textId="77777777" w:rsidR="00E51F8D" w:rsidRDefault="00E51F8D" w:rsidP="00E51F8D">
            <w:pPr>
              <w:spacing w:after="0"/>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sidRPr="00A15F3D">
              <w:rPr>
                <w:rFonts w:ascii="Times New Roman" w:eastAsia="Times New Roman" w:hAnsi="Times New Roman"/>
                <w:bCs/>
                <w:sz w:val="24"/>
                <w:szCs w:val="24"/>
              </w:rPr>
              <w:t xml:space="preserve"> </w:t>
            </w:r>
          </w:p>
          <w:p w14:paraId="7564B6D0" w14:textId="4E69E4F1" w:rsidR="00E51F8D" w:rsidRPr="00A15F3D" w:rsidRDefault="00E51F8D" w:rsidP="00E51F8D">
            <w:pPr>
              <w:spacing w:after="0"/>
              <w:rPr>
                <w:rFonts w:ascii="Times New Roman" w:eastAsia="Times New Roman" w:hAnsi="Times New Roman"/>
                <w:bCs/>
                <w:sz w:val="24"/>
                <w:szCs w:val="24"/>
              </w:rPr>
            </w:pPr>
            <w:r w:rsidRPr="00A15F3D">
              <w:rPr>
                <w:rFonts w:ascii="Times New Roman" w:eastAsia="Times New Roman" w:hAnsi="Times New Roman"/>
                <w:bCs/>
                <w:sz w:val="24"/>
                <w:szCs w:val="24"/>
              </w:rPr>
              <w:t xml:space="preserve">При осуществлении переводов денежных средств кредитная организация подписывает сообщения с использованием алгоритма DSA. </w:t>
            </w:r>
            <w:r>
              <w:rPr>
                <w:rFonts w:ascii="Times New Roman" w:eastAsia="Times New Roman" w:hAnsi="Times New Roman"/>
                <w:bCs/>
                <w:sz w:val="24"/>
                <w:szCs w:val="24"/>
              </w:rPr>
              <w:t>Как это можно обосновать на основе экономического решения</w:t>
            </w:r>
            <w:r w:rsidRPr="00A15F3D">
              <w:rPr>
                <w:rFonts w:ascii="Times New Roman" w:eastAsia="Times New Roman" w:hAnsi="Times New Roman"/>
                <w:bCs/>
                <w:sz w:val="24"/>
                <w:szCs w:val="24"/>
              </w:rPr>
              <w:t>?</w:t>
            </w:r>
          </w:p>
          <w:p w14:paraId="7BA4B093" w14:textId="6D45202A" w:rsidR="00E51F8D" w:rsidRPr="00A15F3D" w:rsidRDefault="00E51F8D" w:rsidP="00E51F8D">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sidRPr="00A15F3D">
              <w:rPr>
                <w:rFonts w:ascii="Times New Roman" w:eastAsia="Times New Roman" w:hAnsi="Times New Roman"/>
                <w:bCs/>
                <w:sz w:val="24"/>
                <w:szCs w:val="24"/>
              </w:rPr>
              <w:t xml:space="preserve"> Предложите практический способ подписания электронного документа простой</w:t>
            </w:r>
            <w:r>
              <w:rPr>
                <w:rFonts w:ascii="Times New Roman" w:eastAsia="Times New Roman" w:hAnsi="Times New Roman"/>
                <w:bCs/>
                <w:sz w:val="24"/>
                <w:szCs w:val="24"/>
              </w:rPr>
              <w:t xml:space="preserve">, усиленной , усиленной квалифицированной </w:t>
            </w:r>
            <w:r w:rsidRPr="00A15F3D">
              <w:rPr>
                <w:rFonts w:ascii="Times New Roman" w:eastAsia="Times New Roman" w:hAnsi="Times New Roman"/>
                <w:bCs/>
                <w:sz w:val="24"/>
                <w:szCs w:val="24"/>
              </w:rPr>
              <w:t>электронной подписью</w:t>
            </w:r>
            <w:r>
              <w:rPr>
                <w:rFonts w:ascii="Times New Roman" w:eastAsia="Times New Roman" w:hAnsi="Times New Roman"/>
                <w:bCs/>
                <w:sz w:val="24"/>
                <w:szCs w:val="24"/>
              </w:rPr>
              <w:t xml:space="preserve"> на основе экономического решения.</w:t>
            </w:r>
          </w:p>
        </w:tc>
      </w:tr>
      <w:tr w:rsidR="00E51F8D" w:rsidRPr="000304FC" w14:paraId="4004D773" w14:textId="77777777" w:rsidTr="00355259">
        <w:trPr>
          <w:trHeight w:val="271"/>
        </w:trPr>
        <w:tc>
          <w:tcPr>
            <w:tcW w:w="2122" w:type="dxa"/>
            <w:vMerge w:val="restart"/>
            <w:tcBorders>
              <w:left w:val="single" w:sz="4" w:space="0" w:color="auto"/>
              <w:right w:val="single" w:sz="4" w:space="0" w:color="auto"/>
            </w:tcBorders>
          </w:tcPr>
          <w:p w14:paraId="043CB10B" w14:textId="484D46AD" w:rsidR="00E51F8D" w:rsidRDefault="00E51F8D" w:rsidP="00E51F8D">
            <w:pPr>
              <w:spacing w:after="120" w:line="240" w:lineRule="auto"/>
              <w:jc w:val="both"/>
              <w:rPr>
                <w:rFonts w:ascii="Times New Roman" w:hAnsi="Times New Roman"/>
                <w:b/>
                <w:sz w:val="24"/>
                <w:szCs w:val="24"/>
              </w:rPr>
            </w:pPr>
            <w:r w:rsidRPr="00D86D5C">
              <w:rPr>
                <w:rFonts w:ascii="Times New Roman" w:hAnsi="Times New Roman"/>
                <w:b/>
                <w:bCs/>
                <w:iCs/>
                <w:color w:val="000000"/>
                <w:sz w:val="24"/>
                <w:szCs w:val="24"/>
              </w:rPr>
              <w:t>ПКП-</w:t>
            </w:r>
            <w:r>
              <w:rPr>
                <w:rFonts w:ascii="Times New Roman" w:hAnsi="Times New Roman"/>
                <w:b/>
                <w:bCs/>
                <w:iCs/>
                <w:color w:val="000000"/>
                <w:sz w:val="24"/>
                <w:szCs w:val="24"/>
              </w:rPr>
              <w:t>3</w:t>
            </w:r>
            <w:r>
              <w:rPr>
                <w:rFonts w:ascii="Times New Roman" w:hAnsi="Times New Roman"/>
                <w:iCs/>
                <w:color w:val="000000"/>
                <w:sz w:val="24"/>
                <w:szCs w:val="24"/>
              </w:rPr>
              <w:t xml:space="preserve"> (2022 год) Способность участвовать в организации и проведении контроля обеспечения информационной безопасности автоматизированных финансово-банковских </w:t>
            </w:r>
            <w:r>
              <w:rPr>
                <w:rFonts w:ascii="Times New Roman" w:hAnsi="Times New Roman"/>
                <w:iCs/>
                <w:color w:val="000000"/>
                <w:sz w:val="24"/>
                <w:szCs w:val="24"/>
              </w:rPr>
              <w:lastRenderedPageBreak/>
              <w:t>систем, контролировать события безопасности и действия пользователей автоматизированных систем</w:t>
            </w:r>
          </w:p>
        </w:tc>
        <w:tc>
          <w:tcPr>
            <w:tcW w:w="2239" w:type="dxa"/>
          </w:tcPr>
          <w:p w14:paraId="2629AD16" w14:textId="77777777" w:rsidR="00E51F8D" w:rsidRDefault="00E51F8D" w:rsidP="00E51F8D">
            <w:pPr>
              <w:widowControl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1.  Планирует организационные мероприятия по обеспечению контроля безопасности информации в автоматизированных </w:t>
            </w:r>
            <w:r>
              <w:rPr>
                <w:rFonts w:ascii="Times New Roman" w:hAnsi="Times New Roman"/>
                <w:iCs/>
                <w:color w:val="000000"/>
                <w:sz w:val="24"/>
                <w:szCs w:val="24"/>
                <w:lang w:eastAsia="ru-RU"/>
              </w:rPr>
              <w:t xml:space="preserve">финансово-банковских </w:t>
            </w:r>
            <w:r>
              <w:rPr>
                <w:rFonts w:ascii="Times New Roman" w:hAnsi="Times New Roman"/>
                <w:sz w:val="24"/>
                <w:szCs w:val="24"/>
                <w:lang w:eastAsia="ru-RU"/>
              </w:rPr>
              <w:t>системах.</w:t>
            </w:r>
          </w:p>
          <w:p w14:paraId="2760B396" w14:textId="77777777" w:rsidR="00E51F8D" w:rsidRPr="001E227D" w:rsidRDefault="00E51F8D" w:rsidP="00E51F8D">
            <w:pPr>
              <w:tabs>
                <w:tab w:val="left" w:pos="540"/>
              </w:tabs>
              <w:contextualSpacing/>
              <w:rPr>
                <w:rFonts w:ascii="Times New Roman" w:hAnsi="Times New Roman"/>
                <w:sz w:val="24"/>
                <w:szCs w:val="24"/>
                <w:lang w:eastAsia="ru-RU"/>
              </w:rPr>
            </w:pPr>
          </w:p>
        </w:tc>
        <w:tc>
          <w:tcPr>
            <w:tcW w:w="3281" w:type="dxa"/>
            <w:tcBorders>
              <w:top w:val="single" w:sz="4" w:space="0" w:color="auto"/>
              <w:left w:val="single" w:sz="4" w:space="0" w:color="auto"/>
              <w:bottom w:val="single" w:sz="4" w:space="0" w:color="auto"/>
              <w:right w:val="single" w:sz="4" w:space="0" w:color="auto"/>
            </w:tcBorders>
          </w:tcPr>
          <w:p w14:paraId="5D58BDE5" w14:textId="77777777" w:rsidR="00E51F8D" w:rsidRDefault="00E51F8D" w:rsidP="00E51F8D">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методику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объекта информатизации (ОИ) и проектируемой АФБС с целью выявления проблем ИБ.</w:t>
            </w:r>
          </w:p>
          <w:p w14:paraId="3079E5A4" w14:textId="77777777" w:rsidR="00E51F8D" w:rsidRDefault="00E51F8D" w:rsidP="00E51F8D">
            <w:pPr>
              <w:spacing w:after="120"/>
              <w:rPr>
                <w:rFonts w:ascii="Times New Roman" w:hAnsi="Times New Roman"/>
                <w:sz w:val="24"/>
                <w:szCs w:val="24"/>
              </w:rPr>
            </w:pPr>
            <w:r w:rsidRPr="00AF4A6E">
              <w:rPr>
                <w:rFonts w:ascii="Times New Roman" w:hAnsi="Times New Roman"/>
                <w:b/>
                <w:sz w:val="24"/>
                <w:szCs w:val="24"/>
              </w:rPr>
              <w:t xml:space="preserve">Уметь </w:t>
            </w:r>
            <w:r>
              <w:rPr>
                <w:rFonts w:ascii="Times New Roman" w:hAnsi="Times New Roman"/>
                <w:sz w:val="24"/>
                <w:szCs w:val="24"/>
              </w:rPr>
              <w:t xml:space="preserve">подготовить ОИ и организовать </w:t>
            </w:r>
            <w:proofErr w:type="spellStart"/>
            <w:r>
              <w:rPr>
                <w:rFonts w:ascii="Times New Roman" w:hAnsi="Times New Roman"/>
                <w:sz w:val="24"/>
                <w:szCs w:val="24"/>
              </w:rPr>
              <w:t>предпроектное</w:t>
            </w:r>
            <w:proofErr w:type="spellEnd"/>
            <w:r>
              <w:rPr>
                <w:rFonts w:ascii="Times New Roman" w:hAnsi="Times New Roman"/>
                <w:sz w:val="24"/>
                <w:szCs w:val="24"/>
              </w:rPr>
              <w:t xml:space="preserve"> обследование для выявления проблем ИБ с учётом </w:t>
            </w:r>
            <w:r>
              <w:rPr>
                <w:rFonts w:ascii="Times New Roman" w:hAnsi="Times New Roman"/>
                <w:sz w:val="24"/>
                <w:szCs w:val="24"/>
              </w:rPr>
              <w:lastRenderedPageBreak/>
              <w:t>конкретной специфики инфраструктуры финансовой организации.</w:t>
            </w:r>
          </w:p>
          <w:p w14:paraId="43D64AFF" w14:textId="77777777" w:rsidR="00E51F8D" w:rsidRPr="00AA6F58" w:rsidRDefault="00E51F8D" w:rsidP="00E51F8D">
            <w:pPr>
              <w:spacing w:after="120"/>
              <w:rPr>
                <w:rFonts w:ascii="Times New Roman" w:hAnsi="Times New Roman"/>
                <w:b/>
                <w:bCs/>
                <w:sz w:val="24"/>
                <w:szCs w:val="24"/>
              </w:rPr>
            </w:pPr>
          </w:p>
        </w:tc>
        <w:tc>
          <w:tcPr>
            <w:tcW w:w="2531" w:type="dxa"/>
            <w:tcBorders>
              <w:top w:val="single" w:sz="4" w:space="0" w:color="auto"/>
              <w:left w:val="single" w:sz="4" w:space="0" w:color="auto"/>
              <w:bottom w:val="single" w:sz="4" w:space="0" w:color="auto"/>
              <w:right w:val="single" w:sz="4" w:space="0" w:color="auto"/>
            </w:tcBorders>
          </w:tcPr>
          <w:p w14:paraId="7EA81463" w14:textId="31CBDB28" w:rsidR="00E51F8D" w:rsidRDefault="00E51F8D" w:rsidP="00E51F8D">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1.</w:t>
            </w:r>
            <w:r w:rsidRPr="003F5CAF">
              <w:rPr>
                <w:rFonts w:ascii="Times New Roman" w:hAnsi="Times New Roman"/>
                <w:sz w:val="24"/>
                <w:szCs w:val="24"/>
              </w:rPr>
              <w:t xml:space="preserve"> Предложите </w:t>
            </w:r>
            <w:r>
              <w:rPr>
                <w:rFonts w:ascii="Times New Roman" w:hAnsi="Times New Roman"/>
                <w:sz w:val="24"/>
                <w:szCs w:val="24"/>
              </w:rPr>
              <w:t>способы использования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003447AE">
              <w:rPr>
                <w:rFonts w:ascii="Times New Roman" w:hAnsi="Times New Roman"/>
                <w:sz w:val="24"/>
                <w:szCs w:val="24"/>
              </w:rPr>
              <w:t>обследования объекта информатизации.</w:t>
            </w:r>
          </w:p>
          <w:p w14:paraId="0F07F9BF" w14:textId="2BF15CAF" w:rsidR="00E51F8D" w:rsidRPr="00A15F3D" w:rsidRDefault="00E51F8D" w:rsidP="00E51F8D">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sidR="003447AE">
              <w:rPr>
                <w:rFonts w:ascii="Times New Roman" w:hAnsi="Times New Roman"/>
                <w:sz w:val="24"/>
                <w:szCs w:val="24"/>
              </w:rPr>
              <w:t xml:space="preserve">Спроектируйте АФБС с </w:t>
            </w:r>
            <w:r>
              <w:rPr>
                <w:rFonts w:ascii="Times New Roman" w:hAnsi="Times New Roman"/>
                <w:sz w:val="24"/>
                <w:szCs w:val="24"/>
              </w:rPr>
              <w:t xml:space="preserve"> использовани</w:t>
            </w:r>
            <w:r w:rsidR="003447AE">
              <w:rPr>
                <w:rFonts w:ascii="Times New Roman" w:hAnsi="Times New Roman"/>
                <w:sz w:val="24"/>
                <w:szCs w:val="24"/>
              </w:rPr>
              <w:t>ем</w:t>
            </w:r>
            <w:r>
              <w:rPr>
                <w:rFonts w:ascii="Times New Roman" w:hAnsi="Times New Roman"/>
                <w:sz w:val="24"/>
                <w:szCs w:val="24"/>
              </w:rPr>
              <w:t xml:space="preserve"> ЭП </w:t>
            </w:r>
          </w:p>
        </w:tc>
      </w:tr>
      <w:tr w:rsidR="00E51F8D" w:rsidRPr="000304FC" w14:paraId="5655D8A9" w14:textId="77777777" w:rsidTr="00355259">
        <w:trPr>
          <w:trHeight w:val="271"/>
        </w:trPr>
        <w:tc>
          <w:tcPr>
            <w:tcW w:w="2122" w:type="dxa"/>
            <w:vMerge/>
            <w:tcBorders>
              <w:left w:val="single" w:sz="4" w:space="0" w:color="auto"/>
              <w:right w:val="single" w:sz="4" w:space="0" w:color="auto"/>
            </w:tcBorders>
          </w:tcPr>
          <w:p w14:paraId="70B90CF6" w14:textId="77777777" w:rsidR="00E51F8D" w:rsidRDefault="00E51F8D" w:rsidP="00E51F8D">
            <w:pPr>
              <w:spacing w:after="120" w:line="240" w:lineRule="auto"/>
              <w:jc w:val="both"/>
              <w:rPr>
                <w:rFonts w:ascii="Times New Roman" w:hAnsi="Times New Roman"/>
                <w:b/>
                <w:sz w:val="24"/>
                <w:szCs w:val="24"/>
              </w:rPr>
            </w:pPr>
          </w:p>
        </w:tc>
        <w:tc>
          <w:tcPr>
            <w:tcW w:w="2239" w:type="dxa"/>
          </w:tcPr>
          <w:p w14:paraId="7F52AB3F" w14:textId="76BFE13B" w:rsidR="00E51F8D" w:rsidRDefault="00E51F8D" w:rsidP="00E51F8D">
            <w:pPr>
              <w:widowControl w:val="0"/>
              <w:spacing w:after="0" w:line="240" w:lineRule="auto"/>
            </w:pPr>
            <w:r>
              <w:rPr>
                <w:rFonts w:ascii="Times New Roman" w:hAnsi="Times New Roman"/>
                <w:sz w:val="24"/>
                <w:szCs w:val="24"/>
                <w:lang w:eastAsia="ru-RU"/>
              </w:rPr>
              <w:t xml:space="preserve">2. Реализует программы организационных мероприятий по </w:t>
            </w:r>
            <w:r>
              <w:rPr>
                <w:rFonts w:ascii="Times New Roman" w:hAnsi="Times New Roman"/>
                <w:iCs/>
                <w:color w:val="000000"/>
                <w:sz w:val="24"/>
                <w:szCs w:val="24"/>
                <w:lang w:eastAsia="ru-RU"/>
              </w:rPr>
              <w:t>контролю обеспечения информационной безопасности</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 xml:space="preserve">финансово-банковских </w:t>
            </w:r>
            <w:r>
              <w:rPr>
                <w:rFonts w:ascii="Times New Roman" w:hAnsi="Times New Roman"/>
                <w:sz w:val="24"/>
                <w:szCs w:val="24"/>
                <w:lang w:eastAsia="ru-RU"/>
              </w:rPr>
              <w:t>системах.</w:t>
            </w:r>
          </w:p>
          <w:p w14:paraId="06332318" w14:textId="77777777" w:rsidR="00E51F8D" w:rsidRPr="001E227D" w:rsidRDefault="00E51F8D" w:rsidP="00E51F8D">
            <w:pPr>
              <w:tabs>
                <w:tab w:val="left" w:pos="540"/>
              </w:tabs>
              <w:contextualSpacing/>
              <w:rPr>
                <w:rFonts w:ascii="Times New Roman" w:hAnsi="Times New Roman"/>
                <w:sz w:val="24"/>
                <w:szCs w:val="24"/>
                <w:lang w:eastAsia="ru-RU"/>
              </w:rPr>
            </w:pPr>
          </w:p>
        </w:tc>
        <w:tc>
          <w:tcPr>
            <w:tcW w:w="3281" w:type="dxa"/>
            <w:tcBorders>
              <w:top w:val="single" w:sz="4" w:space="0" w:color="auto"/>
              <w:left w:val="single" w:sz="4" w:space="0" w:color="auto"/>
              <w:bottom w:val="single" w:sz="4" w:space="0" w:color="auto"/>
              <w:right w:val="single" w:sz="4" w:space="0" w:color="auto"/>
            </w:tcBorders>
          </w:tcPr>
          <w:p w14:paraId="4F6B8A30" w14:textId="77777777" w:rsidR="00E51F8D" w:rsidRDefault="00E51F8D" w:rsidP="00E51F8D">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способы обработки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ОИ, постановки задач для анализа выявления проблемных ситуаций и их возможных решений; формы представления результатов решения этих задач.</w:t>
            </w:r>
          </w:p>
          <w:p w14:paraId="72D60E95" w14:textId="75762800" w:rsidR="00E51F8D" w:rsidRPr="00AA6F58" w:rsidRDefault="00E51F8D" w:rsidP="00E51F8D">
            <w:pPr>
              <w:spacing w:after="120"/>
              <w:rPr>
                <w:rFonts w:ascii="Times New Roman" w:hAnsi="Times New Roman"/>
                <w:b/>
                <w:bCs/>
                <w:sz w:val="24"/>
                <w:szCs w:val="24"/>
              </w:rPr>
            </w:pPr>
            <w:r w:rsidRPr="0060066D">
              <w:rPr>
                <w:rFonts w:ascii="Times New Roman" w:hAnsi="Times New Roman"/>
                <w:b/>
                <w:sz w:val="24"/>
                <w:szCs w:val="24"/>
              </w:rPr>
              <w:t>Уметь</w:t>
            </w:r>
            <w:r>
              <w:rPr>
                <w:rFonts w:ascii="Times New Roman" w:hAnsi="Times New Roman"/>
                <w:sz w:val="24"/>
                <w:szCs w:val="24"/>
              </w:rPr>
              <w:t xml:space="preserve"> решать задачи анализа выявления проблемных ситуаций по состоянию ИБ с учётом конкретной специфики инфраструктуры 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093FC5ED" w14:textId="77777777" w:rsidR="00E51F8D" w:rsidRDefault="00E51F8D" w:rsidP="00E51F8D">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18FA532E" w14:textId="6E98C580" w:rsidR="00E51F8D" w:rsidRPr="00A15F3D" w:rsidRDefault="00E51F8D" w:rsidP="00E51F8D">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3447AE" w:rsidRPr="000304FC" w14:paraId="093AB05E" w14:textId="77777777" w:rsidTr="00355259">
        <w:trPr>
          <w:trHeight w:val="271"/>
        </w:trPr>
        <w:tc>
          <w:tcPr>
            <w:tcW w:w="2122" w:type="dxa"/>
            <w:vMerge/>
            <w:tcBorders>
              <w:left w:val="single" w:sz="4" w:space="0" w:color="auto"/>
              <w:right w:val="single" w:sz="4" w:space="0" w:color="auto"/>
            </w:tcBorders>
          </w:tcPr>
          <w:p w14:paraId="6CDBA524" w14:textId="77777777" w:rsidR="003447AE" w:rsidRDefault="003447AE" w:rsidP="003447AE">
            <w:pPr>
              <w:spacing w:after="120" w:line="240" w:lineRule="auto"/>
              <w:jc w:val="both"/>
              <w:rPr>
                <w:rFonts w:ascii="Times New Roman" w:hAnsi="Times New Roman"/>
                <w:b/>
                <w:sz w:val="24"/>
                <w:szCs w:val="24"/>
              </w:rPr>
            </w:pPr>
          </w:p>
        </w:tc>
        <w:tc>
          <w:tcPr>
            <w:tcW w:w="2239" w:type="dxa"/>
          </w:tcPr>
          <w:p w14:paraId="415B3CF4" w14:textId="3A57B04E" w:rsidR="003447AE" w:rsidRPr="001E227D" w:rsidRDefault="003447AE" w:rsidP="003447AE">
            <w:pPr>
              <w:tabs>
                <w:tab w:val="left" w:pos="540"/>
              </w:tabs>
              <w:contextualSpacing/>
              <w:rPr>
                <w:rFonts w:ascii="Times New Roman" w:hAnsi="Times New Roman"/>
                <w:sz w:val="24"/>
                <w:szCs w:val="24"/>
                <w:lang w:eastAsia="ru-RU"/>
              </w:rPr>
            </w:pPr>
            <w:r>
              <w:rPr>
                <w:rFonts w:ascii="Times New Roman" w:hAnsi="Times New Roman"/>
                <w:sz w:val="24"/>
                <w:szCs w:val="24"/>
                <w:lang w:eastAsia="ru-RU"/>
              </w:rPr>
              <w:t xml:space="preserve">3. Контролирует </w:t>
            </w:r>
            <w:r>
              <w:rPr>
                <w:rFonts w:ascii="Times New Roman" w:hAnsi="Times New Roman"/>
                <w:iCs/>
                <w:color w:val="000000"/>
                <w:sz w:val="24"/>
                <w:szCs w:val="24"/>
                <w:lang w:eastAsia="ru-RU"/>
              </w:rPr>
              <w:t>события безопасности и действия пользователей</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финансово-банковских</w:t>
            </w:r>
            <w:r>
              <w:rPr>
                <w:rFonts w:ascii="Times New Roman" w:hAnsi="Times New Roman"/>
                <w:sz w:val="24"/>
                <w:szCs w:val="24"/>
                <w:lang w:eastAsia="ru-RU"/>
              </w:rPr>
              <w:t xml:space="preserve"> системах.</w:t>
            </w:r>
          </w:p>
        </w:tc>
        <w:tc>
          <w:tcPr>
            <w:tcW w:w="3281" w:type="dxa"/>
            <w:tcBorders>
              <w:top w:val="single" w:sz="4" w:space="0" w:color="auto"/>
              <w:left w:val="single" w:sz="4" w:space="0" w:color="auto"/>
              <w:bottom w:val="single" w:sz="4" w:space="0" w:color="auto"/>
              <w:right w:val="single" w:sz="4" w:space="0" w:color="auto"/>
            </w:tcBorders>
          </w:tcPr>
          <w:p w14:paraId="1FDA3F69" w14:textId="77777777" w:rsidR="003447AE" w:rsidRPr="00D24A8F" w:rsidRDefault="003447AE" w:rsidP="003447AE">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p>
          <w:p w14:paraId="643E459D" w14:textId="12BF5505" w:rsidR="003447AE" w:rsidRPr="00AA6F58" w:rsidRDefault="003447AE" w:rsidP="003447AE">
            <w:pPr>
              <w:spacing w:after="120"/>
              <w:rPr>
                <w:rFonts w:ascii="Times New Roman" w:hAnsi="Times New Roman"/>
                <w:b/>
                <w:bCs/>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Pr>
                <w:rFonts w:ascii="Times New Roman" w:hAnsi="Times New Roman"/>
                <w:sz w:val="24"/>
                <w:szCs w:val="24"/>
              </w:rPr>
              <w:t xml:space="preserve">на основании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и нормативных требований </w:t>
            </w:r>
            <w:r w:rsidRPr="007D5025">
              <w:rPr>
                <w:rFonts w:ascii="Times New Roman" w:hAnsi="Times New Roman"/>
                <w:sz w:val="24"/>
                <w:szCs w:val="24"/>
              </w:rPr>
              <w:t>разрабатывать модели угроз и нарушителей</w:t>
            </w:r>
            <w:r>
              <w:rPr>
                <w:rFonts w:ascii="Times New Roman" w:hAnsi="Times New Roman"/>
                <w:sz w:val="24"/>
                <w:szCs w:val="24"/>
              </w:rPr>
              <w:t>,</w:t>
            </w:r>
            <w:r w:rsidRPr="007D5025">
              <w:rPr>
                <w:rFonts w:ascii="Times New Roman" w:hAnsi="Times New Roman"/>
                <w:sz w:val="24"/>
                <w:szCs w:val="24"/>
              </w:rPr>
              <w:t xml:space="preserve"> формировать базовые положения политики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22F89084" w14:textId="71491649" w:rsidR="003447AE" w:rsidRDefault="003447AE" w:rsidP="003447AE">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требований и рекомендаций к СОИБ.</w:t>
            </w:r>
          </w:p>
          <w:p w14:paraId="4401843B" w14:textId="34CCE5BB" w:rsidR="003447AE" w:rsidRPr="00A15F3D" w:rsidRDefault="003447AE" w:rsidP="003447AE">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3447AE" w:rsidRPr="000304FC" w14:paraId="4BE3B430" w14:textId="77777777" w:rsidTr="00355259">
        <w:trPr>
          <w:trHeight w:val="271"/>
        </w:trPr>
        <w:tc>
          <w:tcPr>
            <w:tcW w:w="2122" w:type="dxa"/>
            <w:vMerge w:val="restart"/>
            <w:tcBorders>
              <w:left w:val="single" w:sz="4" w:space="0" w:color="auto"/>
              <w:right w:val="single" w:sz="4" w:space="0" w:color="auto"/>
            </w:tcBorders>
          </w:tcPr>
          <w:p w14:paraId="52B7D5BE" w14:textId="2913A13B" w:rsidR="003447AE" w:rsidRDefault="003447AE" w:rsidP="003447AE">
            <w:pPr>
              <w:spacing w:after="120" w:line="240" w:lineRule="auto"/>
              <w:jc w:val="both"/>
              <w:rPr>
                <w:rFonts w:ascii="Times New Roman" w:hAnsi="Times New Roman"/>
                <w:b/>
                <w:sz w:val="24"/>
                <w:szCs w:val="24"/>
              </w:rPr>
            </w:pPr>
            <w:r w:rsidRPr="00D86D5C">
              <w:rPr>
                <w:rFonts w:ascii="Times New Roman" w:hAnsi="Times New Roman"/>
                <w:b/>
                <w:bCs/>
                <w:iCs/>
                <w:color w:val="000000"/>
                <w:sz w:val="24"/>
                <w:szCs w:val="24"/>
              </w:rPr>
              <w:t>ПКП-4</w:t>
            </w:r>
            <w:r>
              <w:rPr>
                <w:rFonts w:ascii="Times New Roman" w:hAnsi="Times New Roman"/>
                <w:iCs/>
                <w:color w:val="000000"/>
                <w:sz w:val="24"/>
                <w:szCs w:val="24"/>
              </w:rPr>
              <w:t xml:space="preserve"> (2021 год) Способность участвовать в организации и проведении контроля обеспечения информационной безопасности автоматизированных финансово-</w:t>
            </w:r>
            <w:r>
              <w:rPr>
                <w:rFonts w:ascii="Times New Roman" w:hAnsi="Times New Roman"/>
                <w:iCs/>
                <w:color w:val="000000"/>
                <w:sz w:val="24"/>
                <w:szCs w:val="24"/>
              </w:rPr>
              <w:lastRenderedPageBreak/>
              <w:t>банковских систем, контролировать события безопасности и действия пользователей автоматизированных систем</w:t>
            </w:r>
          </w:p>
        </w:tc>
        <w:tc>
          <w:tcPr>
            <w:tcW w:w="2239" w:type="dxa"/>
          </w:tcPr>
          <w:p w14:paraId="47392C00" w14:textId="77777777" w:rsidR="003447AE" w:rsidRDefault="003447AE" w:rsidP="003447AE">
            <w:pPr>
              <w:widowControl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xml:space="preserve">1.  Планирует организационные мероприятия по обеспечению контроля безопасности информации в автоматизированных </w:t>
            </w:r>
            <w:r>
              <w:rPr>
                <w:rFonts w:ascii="Times New Roman" w:hAnsi="Times New Roman"/>
                <w:iCs/>
                <w:color w:val="000000"/>
                <w:sz w:val="24"/>
                <w:szCs w:val="24"/>
                <w:lang w:eastAsia="ru-RU"/>
              </w:rPr>
              <w:t xml:space="preserve">финансово-банковских </w:t>
            </w:r>
            <w:r>
              <w:rPr>
                <w:rFonts w:ascii="Times New Roman" w:hAnsi="Times New Roman"/>
                <w:sz w:val="24"/>
                <w:szCs w:val="24"/>
                <w:lang w:eastAsia="ru-RU"/>
              </w:rPr>
              <w:t>системах.</w:t>
            </w:r>
          </w:p>
          <w:p w14:paraId="718FBEB9" w14:textId="77777777" w:rsidR="003447AE" w:rsidRPr="00035C87" w:rsidRDefault="003447AE" w:rsidP="003447AE">
            <w:pPr>
              <w:tabs>
                <w:tab w:val="left" w:pos="540"/>
              </w:tabs>
              <w:contextualSpacing/>
              <w:rPr>
                <w:rFonts w:ascii="Times New Roman" w:hAnsi="Times New Roman"/>
                <w:sz w:val="24"/>
                <w:szCs w:val="24"/>
              </w:rPr>
            </w:pPr>
          </w:p>
        </w:tc>
        <w:tc>
          <w:tcPr>
            <w:tcW w:w="3281" w:type="dxa"/>
            <w:tcBorders>
              <w:top w:val="single" w:sz="4" w:space="0" w:color="auto"/>
              <w:left w:val="single" w:sz="4" w:space="0" w:color="auto"/>
              <w:bottom w:val="single" w:sz="4" w:space="0" w:color="auto"/>
              <w:right w:val="single" w:sz="4" w:space="0" w:color="auto"/>
            </w:tcBorders>
          </w:tcPr>
          <w:p w14:paraId="512D6B4B" w14:textId="77777777" w:rsidR="003447AE" w:rsidRDefault="003447AE" w:rsidP="003447AE">
            <w:pPr>
              <w:pStyle w:val="aff"/>
              <w:spacing w:after="260"/>
            </w:pPr>
            <w:r>
              <w:rPr>
                <w:b/>
                <w:bCs/>
                <w:color w:val="000000"/>
                <w:sz w:val="24"/>
                <w:szCs w:val="24"/>
              </w:rPr>
              <w:lastRenderedPageBreak/>
              <w:t xml:space="preserve">Знать </w:t>
            </w:r>
            <w:r>
              <w:rPr>
                <w:color w:val="000000"/>
                <w:sz w:val="24"/>
                <w:szCs w:val="24"/>
              </w:rPr>
              <w:t>принципы и методы организации обеспечения информационной безопасности автоматизированных банковских систем</w:t>
            </w:r>
          </w:p>
          <w:p w14:paraId="567A0B37" w14:textId="465C3B3F" w:rsidR="003447AE" w:rsidRDefault="003447AE" w:rsidP="003447AE">
            <w:pPr>
              <w:pStyle w:val="aff"/>
              <w:spacing w:after="260"/>
            </w:pPr>
            <w:r>
              <w:rPr>
                <w:b/>
                <w:bCs/>
                <w:color w:val="000000"/>
                <w:sz w:val="24"/>
                <w:szCs w:val="24"/>
              </w:rPr>
              <w:t xml:space="preserve">Уметь </w:t>
            </w:r>
            <w:r>
              <w:rPr>
                <w:color w:val="000000"/>
                <w:sz w:val="24"/>
                <w:szCs w:val="24"/>
              </w:rPr>
              <w:t xml:space="preserve">планировать </w:t>
            </w:r>
            <w:r>
              <w:rPr>
                <w:sz w:val="24"/>
                <w:szCs w:val="24"/>
              </w:rPr>
              <w:t xml:space="preserve">организационные мероприятия по обеспечению контроля безопасности информации в </w:t>
            </w:r>
            <w:r>
              <w:rPr>
                <w:color w:val="000000"/>
                <w:sz w:val="24"/>
                <w:szCs w:val="24"/>
              </w:rPr>
              <w:lastRenderedPageBreak/>
              <w:t>автоматизированные банковские системы</w:t>
            </w:r>
          </w:p>
          <w:p w14:paraId="3294C435" w14:textId="77777777" w:rsidR="003447AE" w:rsidRDefault="003447AE" w:rsidP="003447AE">
            <w:pPr>
              <w:spacing w:after="120"/>
              <w:rPr>
                <w:rFonts w:ascii="Times New Roman" w:hAnsi="Times New Roman"/>
                <w:b/>
                <w:sz w:val="24"/>
                <w:szCs w:val="24"/>
              </w:rPr>
            </w:pPr>
          </w:p>
        </w:tc>
        <w:tc>
          <w:tcPr>
            <w:tcW w:w="2531" w:type="dxa"/>
            <w:tcBorders>
              <w:top w:val="single" w:sz="4" w:space="0" w:color="auto"/>
              <w:left w:val="single" w:sz="4" w:space="0" w:color="auto"/>
              <w:bottom w:val="single" w:sz="4" w:space="0" w:color="auto"/>
              <w:right w:val="single" w:sz="4" w:space="0" w:color="auto"/>
            </w:tcBorders>
          </w:tcPr>
          <w:p w14:paraId="5562399B" w14:textId="6B3252C7" w:rsidR="003447AE" w:rsidRDefault="003447AE" w:rsidP="003447AE">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1.</w:t>
            </w:r>
            <w:r w:rsidRPr="003F5CAF">
              <w:rPr>
                <w:rFonts w:ascii="Times New Roman" w:hAnsi="Times New Roman"/>
                <w:sz w:val="24"/>
                <w:szCs w:val="24"/>
              </w:rPr>
              <w:t xml:space="preserve"> Предложите </w:t>
            </w:r>
            <w:r>
              <w:rPr>
                <w:rFonts w:ascii="Times New Roman" w:hAnsi="Times New Roman"/>
                <w:sz w:val="24"/>
                <w:szCs w:val="24"/>
              </w:rPr>
              <w:t>способы использования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основе на основе обеспечения СОИБ.</w:t>
            </w:r>
          </w:p>
          <w:p w14:paraId="1037E89E" w14:textId="049E9621" w:rsidR="003447AE" w:rsidRPr="00A15F3D" w:rsidRDefault="003447AE" w:rsidP="003447AE">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Спроектируйте АБС с  использованием ЭП</w:t>
            </w:r>
          </w:p>
        </w:tc>
      </w:tr>
      <w:tr w:rsidR="003447AE" w:rsidRPr="000304FC" w14:paraId="2BB54341" w14:textId="77777777" w:rsidTr="00355259">
        <w:trPr>
          <w:trHeight w:val="271"/>
        </w:trPr>
        <w:tc>
          <w:tcPr>
            <w:tcW w:w="2122" w:type="dxa"/>
            <w:vMerge/>
            <w:tcBorders>
              <w:left w:val="single" w:sz="4" w:space="0" w:color="auto"/>
              <w:right w:val="single" w:sz="4" w:space="0" w:color="auto"/>
            </w:tcBorders>
          </w:tcPr>
          <w:p w14:paraId="79847784" w14:textId="77777777" w:rsidR="003447AE" w:rsidRDefault="003447AE" w:rsidP="003447AE">
            <w:pPr>
              <w:spacing w:after="120" w:line="240" w:lineRule="auto"/>
              <w:jc w:val="both"/>
              <w:rPr>
                <w:rFonts w:ascii="Times New Roman" w:hAnsi="Times New Roman"/>
                <w:b/>
                <w:sz w:val="24"/>
                <w:szCs w:val="24"/>
              </w:rPr>
            </w:pPr>
          </w:p>
        </w:tc>
        <w:tc>
          <w:tcPr>
            <w:tcW w:w="2239" w:type="dxa"/>
          </w:tcPr>
          <w:p w14:paraId="1AB77AF9" w14:textId="6245BA56" w:rsidR="003447AE" w:rsidRDefault="003447AE" w:rsidP="003447AE">
            <w:pPr>
              <w:widowControl w:val="0"/>
              <w:spacing w:after="0" w:line="240" w:lineRule="auto"/>
            </w:pPr>
            <w:r>
              <w:rPr>
                <w:rFonts w:ascii="Times New Roman" w:hAnsi="Times New Roman"/>
                <w:sz w:val="24"/>
                <w:szCs w:val="24"/>
                <w:lang w:eastAsia="ru-RU"/>
              </w:rPr>
              <w:t xml:space="preserve">2. Реализует программы организационных мероприятий по </w:t>
            </w:r>
            <w:r>
              <w:rPr>
                <w:rFonts w:ascii="Times New Roman" w:hAnsi="Times New Roman"/>
                <w:iCs/>
                <w:color w:val="000000"/>
                <w:sz w:val="24"/>
                <w:szCs w:val="24"/>
                <w:lang w:eastAsia="ru-RU"/>
              </w:rPr>
              <w:t>контролю обеспечения информационной безопасности</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 xml:space="preserve">финансово-банковских </w:t>
            </w:r>
            <w:bookmarkStart w:id="42" w:name="_GoBack"/>
            <w:bookmarkEnd w:id="42"/>
            <w:r>
              <w:rPr>
                <w:rFonts w:ascii="Times New Roman" w:hAnsi="Times New Roman"/>
                <w:sz w:val="24"/>
                <w:szCs w:val="24"/>
                <w:lang w:eastAsia="ru-RU"/>
              </w:rPr>
              <w:t>системах.</w:t>
            </w:r>
          </w:p>
          <w:p w14:paraId="69E9FA3D" w14:textId="77777777" w:rsidR="003447AE" w:rsidRPr="00035C87" w:rsidRDefault="003447AE" w:rsidP="003447AE">
            <w:pPr>
              <w:tabs>
                <w:tab w:val="left" w:pos="540"/>
              </w:tabs>
              <w:contextualSpacing/>
              <w:rPr>
                <w:rFonts w:ascii="Times New Roman" w:hAnsi="Times New Roman"/>
                <w:sz w:val="24"/>
                <w:szCs w:val="24"/>
              </w:rPr>
            </w:pPr>
          </w:p>
        </w:tc>
        <w:tc>
          <w:tcPr>
            <w:tcW w:w="3281" w:type="dxa"/>
            <w:tcBorders>
              <w:top w:val="single" w:sz="4" w:space="0" w:color="auto"/>
              <w:left w:val="single" w:sz="4" w:space="0" w:color="auto"/>
              <w:bottom w:val="single" w:sz="4" w:space="0" w:color="auto"/>
              <w:right w:val="single" w:sz="4" w:space="0" w:color="auto"/>
            </w:tcBorders>
          </w:tcPr>
          <w:p w14:paraId="230D1732" w14:textId="77777777" w:rsidR="003447AE" w:rsidRDefault="003447AE" w:rsidP="003447AE">
            <w:pPr>
              <w:pStyle w:val="aff"/>
              <w:spacing w:after="260"/>
            </w:pPr>
            <w:r>
              <w:rPr>
                <w:b/>
                <w:bCs/>
                <w:color w:val="000000"/>
                <w:sz w:val="24"/>
                <w:szCs w:val="24"/>
              </w:rPr>
              <w:t xml:space="preserve">Знать </w:t>
            </w:r>
            <w:r>
              <w:rPr>
                <w:color w:val="000000"/>
                <w:sz w:val="24"/>
                <w:szCs w:val="24"/>
              </w:rPr>
              <w:t>принципы и методы организации и проведения контроля обеспечения информационной безопасности автоматизированных банковских систем</w:t>
            </w:r>
          </w:p>
          <w:p w14:paraId="483FA750" w14:textId="77777777" w:rsidR="003447AE" w:rsidRDefault="003447AE" w:rsidP="003447AE">
            <w:pPr>
              <w:pStyle w:val="aff"/>
            </w:pPr>
            <w:r>
              <w:rPr>
                <w:b/>
                <w:bCs/>
                <w:color w:val="000000"/>
                <w:sz w:val="24"/>
                <w:szCs w:val="24"/>
              </w:rPr>
              <w:t xml:space="preserve">Уметь </w:t>
            </w:r>
            <w:r>
              <w:rPr>
                <w:color w:val="000000"/>
                <w:sz w:val="24"/>
                <w:szCs w:val="24"/>
              </w:rPr>
              <w:t>организовывать контроль обеспечения информационной безопасности автоматизированных банковских систем</w:t>
            </w:r>
          </w:p>
          <w:p w14:paraId="5031D698" w14:textId="77777777" w:rsidR="003447AE" w:rsidRDefault="003447AE" w:rsidP="003447AE">
            <w:pPr>
              <w:spacing w:after="120"/>
              <w:rPr>
                <w:rFonts w:ascii="Times New Roman" w:hAnsi="Times New Roman"/>
                <w:b/>
                <w:sz w:val="24"/>
                <w:szCs w:val="24"/>
              </w:rPr>
            </w:pPr>
          </w:p>
        </w:tc>
        <w:tc>
          <w:tcPr>
            <w:tcW w:w="2531" w:type="dxa"/>
            <w:tcBorders>
              <w:top w:val="single" w:sz="4" w:space="0" w:color="auto"/>
              <w:left w:val="single" w:sz="4" w:space="0" w:color="auto"/>
              <w:bottom w:val="single" w:sz="4" w:space="0" w:color="auto"/>
              <w:right w:val="single" w:sz="4" w:space="0" w:color="auto"/>
            </w:tcBorders>
          </w:tcPr>
          <w:p w14:paraId="2E9CBB42" w14:textId="7DE907A2" w:rsidR="003447AE" w:rsidRDefault="003447AE" w:rsidP="003447AE">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мероприятия по контролю использования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требований и рекомендаций к СОИБ.</w:t>
            </w:r>
          </w:p>
          <w:p w14:paraId="2302564B" w14:textId="7A9C6107" w:rsidR="003447AE" w:rsidRPr="00A15F3D" w:rsidRDefault="003447AE" w:rsidP="003447AE">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Спланируйте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3447AE" w:rsidRPr="000304FC" w14:paraId="1A9F6E75" w14:textId="77777777" w:rsidTr="00D6312A">
        <w:trPr>
          <w:trHeight w:val="271"/>
        </w:trPr>
        <w:tc>
          <w:tcPr>
            <w:tcW w:w="2122" w:type="dxa"/>
            <w:vMerge/>
            <w:tcBorders>
              <w:left w:val="single" w:sz="4" w:space="0" w:color="auto"/>
              <w:right w:val="single" w:sz="4" w:space="0" w:color="auto"/>
            </w:tcBorders>
          </w:tcPr>
          <w:p w14:paraId="63E1DD71" w14:textId="77777777" w:rsidR="003447AE" w:rsidRDefault="003447AE" w:rsidP="003447AE">
            <w:pPr>
              <w:spacing w:after="120" w:line="240" w:lineRule="auto"/>
              <w:jc w:val="both"/>
              <w:rPr>
                <w:rFonts w:ascii="Times New Roman" w:hAnsi="Times New Roman"/>
                <w:b/>
                <w:sz w:val="24"/>
                <w:szCs w:val="24"/>
              </w:rPr>
            </w:pPr>
          </w:p>
        </w:tc>
        <w:tc>
          <w:tcPr>
            <w:tcW w:w="2239" w:type="dxa"/>
          </w:tcPr>
          <w:p w14:paraId="6AF9272B" w14:textId="4A0905FF" w:rsidR="003447AE" w:rsidRPr="00035C87" w:rsidRDefault="003447AE" w:rsidP="003447AE">
            <w:pPr>
              <w:tabs>
                <w:tab w:val="left" w:pos="540"/>
              </w:tabs>
              <w:contextualSpacing/>
              <w:rPr>
                <w:rFonts w:ascii="Times New Roman" w:hAnsi="Times New Roman"/>
                <w:sz w:val="24"/>
                <w:szCs w:val="24"/>
              </w:rPr>
            </w:pPr>
            <w:r>
              <w:rPr>
                <w:rFonts w:ascii="Times New Roman" w:hAnsi="Times New Roman"/>
                <w:sz w:val="24"/>
                <w:szCs w:val="24"/>
                <w:lang w:eastAsia="ru-RU"/>
              </w:rPr>
              <w:t xml:space="preserve">3. Контролирует </w:t>
            </w:r>
            <w:r>
              <w:rPr>
                <w:rFonts w:ascii="Times New Roman" w:hAnsi="Times New Roman"/>
                <w:iCs/>
                <w:color w:val="000000"/>
                <w:sz w:val="24"/>
                <w:szCs w:val="24"/>
                <w:lang w:eastAsia="ru-RU"/>
              </w:rPr>
              <w:t>события безопасности и действия пользователей</w:t>
            </w:r>
            <w:r>
              <w:rPr>
                <w:rFonts w:ascii="Times New Roman" w:hAnsi="Times New Roman"/>
                <w:sz w:val="24"/>
                <w:szCs w:val="24"/>
                <w:lang w:eastAsia="ru-RU"/>
              </w:rPr>
              <w:t xml:space="preserve"> в автоматизированных </w:t>
            </w:r>
            <w:r>
              <w:rPr>
                <w:rFonts w:ascii="Times New Roman" w:hAnsi="Times New Roman"/>
                <w:iCs/>
                <w:color w:val="000000"/>
                <w:sz w:val="24"/>
                <w:szCs w:val="24"/>
                <w:lang w:eastAsia="ru-RU"/>
              </w:rPr>
              <w:t>финансово-банковских</w:t>
            </w:r>
            <w:r>
              <w:rPr>
                <w:rFonts w:ascii="Times New Roman" w:hAnsi="Times New Roman"/>
                <w:sz w:val="24"/>
                <w:szCs w:val="24"/>
                <w:lang w:eastAsia="ru-RU"/>
              </w:rPr>
              <w:t xml:space="preserve"> системах.</w:t>
            </w:r>
          </w:p>
        </w:tc>
        <w:tc>
          <w:tcPr>
            <w:tcW w:w="3281" w:type="dxa"/>
            <w:tcBorders>
              <w:top w:val="single" w:sz="4" w:space="0" w:color="auto"/>
              <w:left w:val="single" w:sz="4" w:space="0" w:color="auto"/>
              <w:right w:val="single" w:sz="4" w:space="0" w:color="auto"/>
            </w:tcBorders>
          </w:tcPr>
          <w:p w14:paraId="4D029336" w14:textId="77777777" w:rsidR="003447AE" w:rsidRDefault="003447AE" w:rsidP="003447AE">
            <w:pPr>
              <w:pStyle w:val="aff"/>
              <w:rPr>
                <w:b/>
                <w:bCs/>
                <w:color w:val="000000"/>
                <w:sz w:val="24"/>
                <w:szCs w:val="24"/>
              </w:rPr>
            </w:pPr>
            <w:r>
              <w:rPr>
                <w:b/>
                <w:bCs/>
                <w:color w:val="000000"/>
                <w:sz w:val="24"/>
                <w:szCs w:val="24"/>
              </w:rPr>
              <w:t xml:space="preserve">Знать </w:t>
            </w:r>
            <w:r>
              <w:rPr>
                <w:color w:val="000000"/>
                <w:sz w:val="24"/>
                <w:szCs w:val="24"/>
              </w:rPr>
              <w:t>методы организации и проведения контроля обеспечения информационной безопасности автоматизированных банковских систем</w:t>
            </w:r>
            <w:r>
              <w:rPr>
                <w:b/>
                <w:bCs/>
                <w:color w:val="000000"/>
                <w:sz w:val="24"/>
                <w:szCs w:val="24"/>
              </w:rPr>
              <w:t xml:space="preserve"> </w:t>
            </w:r>
          </w:p>
          <w:p w14:paraId="736084C5" w14:textId="5B59CB7B" w:rsidR="003447AE" w:rsidRDefault="003447AE" w:rsidP="003447AE">
            <w:pPr>
              <w:pStyle w:val="aff"/>
              <w:rPr>
                <w:b/>
                <w:sz w:val="24"/>
                <w:szCs w:val="24"/>
              </w:rPr>
            </w:pPr>
            <w:r>
              <w:rPr>
                <w:b/>
                <w:bCs/>
                <w:color w:val="000000"/>
                <w:sz w:val="24"/>
                <w:szCs w:val="24"/>
              </w:rPr>
              <w:t xml:space="preserve">Уметь </w:t>
            </w:r>
            <w:r>
              <w:rPr>
                <w:color w:val="000000"/>
                <w:sz w:val="24"/>
                <w:szCs w:val="24"/>
              </w:rPr>
              <w:t>проводить контроль обеспечения информационной безопасности автоматизированных банковских систем</w:t>
            </w:r>
          </w:p>
        </w:tc>
        <w:tc>
          <w:tcPr>
            <w:tcW w:w="2531" w:type="dxa"/>
            <w:tcBorders>
              <w:top w:val="single" w:sz="4" w:space="0" w:color="auto"/>
              <w:left w:val="single" w:sz="4" w:space="0" w:color="auto"/>
              <w:bottom w:val="single" w:sz="4" w:space="0" w:color="auto"/>
              <w:right w:val="single" w:sz="4" w:space="0" w:color="auto"/>
            </w:tcBorders>
          </w:tcPr>
          <w:p w14:paraId="5F809797" w14:textId="0117861E" w:rsidR="003447AE" w:rsidRDefault="003447AE" w:rsidP="003447AE">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мероприятия по контролю эксплуатации сотрудниками ЭП в</w:t>
            </w:r>
            <w:r w:rsidRPr="003F5CAF">
              <w:rPr>
                <w:rFonts w:ascii="Times New Roman" w:hAnsi="Times New Roman"/>
                <w:sz w:val="24"/>
                <w:szCs w:val="24"/>
              </w:rPr>
              <w:t xml:space="preserve"> кредитной организации</w:t>
            </w:r>
            <w:r>
              <w:rPr>
                <w:rFonts w:ascii="Times New Roman" w:hAnsi="Times New Roman"/>
                <w:sz w:val="24"/>
                <w:szCs w:val="24"/>
              </w:rPr>
              <w:t>.</w:t>
            </w:r>
          </w:p>
          <w:p w14:paraId="58D265FD" w14:textId="73A978F4" w:rsidR="003447AE" w:rsidRPr="00A15F3D" w:rsidRDefault="003447AE" w:rsidP="003447AE">
            <w:pPr>
              <w:spacing w:after="120" w:line="240" w:lineRule="auto"/>
              <w:rPr>
                <w:rFonts w:ascii="Times New Roman" w:eastAsia="Times New Roman" w:hAnsi="Times New Roman"/>
                <w:b/>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Определите критические процессы по контролю внедрения ЭП </w:t>
            </w:r>
            <w:r>
              <w:rPr>
                <w:rFonts w:ascii="Times New Roman" w:hAnsi="Times New Roman"/>
                <w:sz w:val="24"/>
                <w:szCs w:val="24"/>
                <w:lang w:eastAsia="ru-RU"/>
              </w:rPr>
              <w:t>в кредитно-финансовых и банковских системах</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A9F1FEA" w14:textId="77777777" w:rsidR="00A15F3D" w:rsidRPr="00A15F3D" w:rsidRDefault="00A15F3D" w:rsidP="00A15F3D">
      <w:pPr>
        <w:widowControl w:val="0"/>
        <w:spacing w:after="40" w:line="360" w:lineRule="auto"/>
        <w:ind w:firstLine="720"/>
        <w:jc w:val="both"/>
        <w:rPr>
          <w:rFonts w:ascii="Times New Roman" w:eastAsia="Times New Roman" w:hAnsi="Times New Roman"/>
          <w:color w:val="000000"/>
          <w:sz w:val="28"/>
          <w:szCs w:val="28"/>
          <w:lang w:eastAsia="ru-RU" w:bidi="ru-RU"/>
        </w:rPr>
      </w:pPr>
      <w:bookmarkStart w:id="43" w:name="_Toc417907583"/>
      <w:bookmarkStart w:id="44" w:name="_Toc435796767"/>
      <w:r w:rsidRPr="00A15F3D">
        <w:rPr>
          <w:rFonts w:ascii="Times New Roman" w:eastAsia="Times New Roman" w:hAnsi="Times New Roman"/>
          <w:b/>
          <w:bCs/>
          <w:color w:val="000000"/>
          <w:sz w:val="28"/>
          <w:szCs w:val="28"/>
          <w:lang w:eastAsia="ru-RU" w:bidi="ru-RU"/>
        </w:rPr>
        <w:t>Примеры практико-ориентированных (ситуационных) заданий</w:t>
      </w:r>
    </w:p>
    <w:p w14:paraId="559834D0" w14:textId="50269C69" w:rsidR="00A15F3D" w:rsidRPr="00A15F3D" w:rsidRDefault="00A15F3D" w:rsidP="00122B97">
      <w:pPr>
        <w:widowControl w:val="0"/>
        <w:spacing w:after="0" w:line="360" w:lineRule="auto"/>
        <w:ind w:left="567" w:right="142"/>
        <w:jc w:val="both"/>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Задача 1.</w:t>
      </w:r>
      <w:r w:rsidR="005B0A38">
        <w:rPr>
          <w:rFonts w:ascii="Times New Roman" w:eastAsia="Times New Roman" w:hAnsi="Times New Roman"/>
          <w:b/>
          <w:bCs/>
          <w:color w:val="000000"/>
          <w:sz w:val="28"/>
          <w:szCs w:val="28"/>
          <w:lang w:eastAsia="ru-RU" w:bidi="ru-RU"/>
        </w:rPr>
        <w:t xml:space="preserve"> </w:t>
      </w:r>
      <w:r w:rsidRPr="00A15F3D">
        <w:rPr>
          <w:rFonts w:ascii="Times New Roman" w:eastAsia="Times New Roman" w:hAnsi="Times New Roman"/>
          <w:color w:val="000000"/>
          <w:sz w:val="28"/>
          <w:szCs w:val="28"/>
          <w:lang w:eastAsia="ru-RU" w:bidi="ru-RU"/>
        </w:rPr>
        <w:t>В ходе проведенного аудита было установлено, что в журнале учета ключевых носителей отсутствует запись ключах для АРМ КБР. Какие требования по информационной безопасности были нарушены в указанной кредитной организации.</w:t>
      </w:r>
    </w:p>
    <w:p w14:paraId="4B2F037A" w14:textId="5B75C580" w:rsidR="00A15F3D" w:rsidRPr="00A15F3D" w:rsidRDefault="00A15F3D" w:rsidP="00122B97">
      <w:pPr>
        <w:widowControl w:val="0"/>
        <w:spacing w:after="0" w:line="360" w:lineRule="auto"/>
        <w:ind w:left="567" w:right="142"/>
        <w:jc w:val="both"/>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Задача 2.</w:t>
      </w:r>
      <w:r w:rsidR="005B0A38">
        <w:rPr>
          <w:rFonts w:ascii="Times New Roman" w:eastAsia="Times New Roman" w:hAnsi="Times New Roman"/>
          <w:b/>
          <w:bCs/>
          <w:color w:val="000000"/>
          <w:sz w:val="28"/>
          <w:szCs w:val="28"/>
          <w:lang w:eastAsia="ru-RU" w:bidi="ru-RU"/>
        </w:rPr>
        <w:t xml:space="preserve"> </w:t>
      </w:r>
      <w:r w:rsidRPr="00A15F3D">
        <w:rPr>
          <w:rFonts w:ascii="Times New Roman" w:eastAsia="Times New Roman" w:hAnsi="Times New Roman"/>
          <w:color w:val="000000"/>
          <w:sz w:val="28"/>
          <w:szCs w:val="28"/>
          <w:lang w:eastAsia="ru-RU" w:bidi="ru-RU"/>
        </w:rPr>
        <w:t xml:space="preserve">Перечислите базовые способы проведения тестирования </w:t>
      </w:r>
      <w:r w:rsidRPr="00A15F3D">
        <w:rPr>
          <w:rFonts w:ascii="Times New Roman" w:eastAsia="Times New Roman" w:hAnsi="Times New Roman"/>
          <w:color w:val="000000"/>
          <w:sz w:val="28"/>
          <w:szCs w:val="28"/>
          <w:lang w:eastAsia="ru-RU" w:bidi="ru-RU"/>
        </w:rPr>
        <w:lastRenderedPageBreak/>
        <w:t>защищенности сервера АБС.</w:t>
      </w:r>
    </w:p>
    <w:p w14:paraId="7B8A41FE" w14:textId="3CF699C4" w:rsidR="00A15F3D" w:rsidRDefault="00A15F3D" w:rsidP="00122B97">
      <w:pPr>
        <w:pStyle w:val="17"/>
        <w:ind w:left="567" w:right="142" w:firstLine="0"/>
        <w:jc w:val="both"/>
      </w:pPr>
      <w:r>
        <w:rPr>
          <w:b/>
          <w:bCs/>
          <w:color w:val="000000"/>
        </w:rPr>
        <w:t xml:space="preserve">Задача </w:t>
      </w:r>
      <w:r w:rsidR="005B0A38">
        <w:rPr>
          <w:b/>
          <w:bCs/>
          <w:color w:val="000000"/>
        </w:rPr>
        <w:t>3</w:t>
      </w:r>
      <w:r>
        <w:rPr>
          <w:b/>
          <w:bCs/>
          <w:color w:val="000000"/>
        </w:rPr>
        <w:t>.</w:t>
      </w:r>
      <w:r w:rsidR="005B0A38">
        <w:rPr>
          <w:b/>
          <w:bCs/>
          <w:color w:val="000000"/>
        </w:rPr>
        <w:t xml:space="preserve"> </w:t>
      </w:r>
      <w:r>
        <w:rPr>
          <w:color w:val="000000"/>
        </w:rPr>
        <w:t>Постройте типовую организацию схемы подписания электронных сообщений в кредитной организации.</w:t>
      </w:r>
    </w:p>
    <w:p w14:paraId="021294E7" w14:textId="62D81113" w:rsidR="00A15F3D" w:rsidRDefault="00A15F3D" w:rsidP="00122B97">
      <w:pPr>
        <w:pStyle w:val="17"/>
        <w:ind w:left="567" w:right="142" w:firstLine="0"/>
        <w:jc w:val="both"/>
      </w:pPr>
      <w:r>
        <w:rPr>
          <w:b/>
          <w:bCs/>
          <w:color w:val="000000"/>
        </w:rPr>
        <w:t>Задача 4.</w:t>
      </w:r>
      <w:r w:rsidR="005B0A38">
        <w:rPr>
          <w:b/>
          <w:bCs/>
          <w:color w:val="000000"/>
        </w:rPr>
        <w:t xml:space="preserve"> </w:t>
      </w:r>
      <w:r>
        <w:rPr>
          <w:color w:val="000000"/>
        </w:rPr>
        <w:t>Предложите способ защиты ключей для АРМ КБР в кредитной организации.</w:t>
      </w:r>
    </w:p>
    <w:p w14:paraId="1DE71D7D" w14:textId="5EA7B503" w:rsidR="00A15F3D" w:rsidRDefault="00A15F3D" w:rsidP="00122B97">
      <w:pPr>
        <w:pStyle w:val="17"/>
        <w:ind w:left="567" w:right="142" w:firstLine="0"/>
        <w:jc w:val="both"/>
      </w:pPr>
      <w:r>
        <w:rPr>
          <w:b/>
          <w:bCs/>
          <w:color w:val="000000"/>
        </w:rPr>
        <w:t>Задача 5.</w:t>
      </w:r>
      <w:r w:rsidR="005B0A38">
        <w:rPr>
          <w:b/>
          <w:bCs/>
          <w:color w:val="000000"/>
        </w:rPr>
        <w:t xml:space="preserve"> </w:t>
      </w:r>
      <w:r>
        <w:rPr>
          <w:color w:val="000000"/>
        </w:rPr>
        <w:t>Предложите возможные способы анализа инцидента, связанного с действием вируса шифровальщика.</w:t>
      </w:r>
    </w:p>
    <w:p w14:paraId="46630766" w14:textId="207C3309" w:rsidR="00A15F3D" w:rsidRDefault="00A15F3D" w:rsidP="00122B97">
      <w:pPr>
        <w:pStyle w:val="17"/>
        <w:ind w:left="567" w:right="142" w:firstLine="0"/>
        <w:jc w:val="both"/>
      </w:pPr>
      <w:r>
        <w:rPr>
          <w:b/>
          <w:bCs/>
          <w:color w:val="000000"/>
        </w:rPr>
        <w:t xml:space="preserve">Задача </w:t>
      </w:r>
      <w:r w:rsidR="005B0A38">
        <w:rPr>
          <w:b/>
          <w:bCs/>
          <w:color w:val="000000"/>
        </w:rPr>
        <w:t>6</w:t>
      </w:r>
      <w:r>
        <w:rPr>
          <w:b/>
          <w:bCs/>
          <w:color w:val="000000"/>
        </w:rPr>
        <w:t>.</w:t>
      </w:r>
      <w:r w:rsidR="005B0A38">
        <w:rPr>
          <w:b/>
          <w:bCs/>
          <w:color w:val="000000"/>
        </w:rPr>
        <w:t xml:space="preserve"> </w:t>
      </w:r>
      <w:r>
        <w:rPr>
          <w:color w:val="000000"/>
        </w:rPr>
        <w:t xml:space="preserve">Предложите способ реализации алгоритма Эль </w:t>
      </w:r>
      <w:proofErr w:type="spellStart"/>
      <w:r>
        <w:rPr>
          <w:color w:val="000000"/>
        </w:rPr>
        <w:t>Гамаля</w:t>
      </w:r>
      <w:proofErr w:type="spellEnd"/>
    </w:p>
    <w:p w14:paraId="773C2E63" w14:textId="1DBFF6C4" w:rsidR="009E3DA2" w:rsidRPr="009E3DA2" w:rsidRDefault="009E3DA2" w:rsidP="00122B97">
      <w:pPr>
        <w:spacing w:after="0" w:line="360" w:lineRule="auto"/>
        <w:ind w:left="567" w:right="142"/>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p>
    <w:p w14:paraId="5ACC899E" w14:textId="77777777" w:rsidR="009E3DA2" w:rsidRDefault="009E3DA2" w:rsidP="00122B97">
      <w:pPr>
        <w:widowControl w:val="0"/>
        <w:tabs>
          <w:tab w:val="left" w:pos="540"/>
        </w:tabs>
        <w:autoSpaceDE w:val="0"/>
        <w:autoSpaceDN w:val="0"/>
        <w:adjustRightInd w:val="0"/>
        <w:spacing w:after="0" w:line="276" w:lineRule="auto"/>
        <w:ind w:left="567"/>
        <w:contextualSpacing/>
        <w:jc w:val="both"/>
        <w:rPr>
          <w:rFonts w:ascii="Times New Roman" w:eastAsia="Times New Roman" w:hAnsi="Times New Roman"/>
          <w:b/>
          <w:bCs/>
          <w:sz w:val="28"/>
          <w:szCs w:val="28"/>
          <w:lang w:eastAsia="ru-RU"/>
        </w:rPr>
      </w:pPr>
    </w:p>
    <w:p w14:paraId="56089676" w14:textId="77777777" w:rsidR="00A15F3D" w:rsidRPr="00A15F3D" w:rsidRDefault="00A15F3D" w:rsidP="00122B97">
      <w:pPr>
        <w:widowControl w:val="0"/>
        <w:spacing w:after="40" w:line="360" w:lineRule="auto"/>
        <w:ind w:left="567"/>
        <w:jc w:val="center"/>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Примерный перечень вопросов к зачету</w:t>
      </w:r>
    </w:p>
    <w:p w14:paraId="2281195E" w14:textId="77777777" w:rsidR="00A15F3D" w:rsidRPr="00A15F3D" w:rsidRDefault="00A15F3D" w:rsidP="00122B97">
      <w:pPr>
        <w:widowControl w:val="0"/>
        <w:numPr>
          <w:ilvl w:val="0"/>
          <w:numId w:val="7"/>
        </w:numPr>
        <w:tabs>
          <w:tab w:val="left" w:pos="1088"/>
        </w:tabs>
        <w:spacing w:after="0" w:line="360" w:lineRule="auto"/>
        <w:ind w:left="567"/>
        <w:jc w:val="both"/>
        <w:rPr>
          <w:rFonts w:ascii="Times New Roman" w:eastAsia="Times New Roman" w:hAnsi="Times New Roman"/>
          <w:color w:val="000000"/>
          <w:sz w:val="28"/>
          <w:szCs w:val="28"/>
          <w:lang w:eastAsia="ru-RU" w:bidi="ru-RU"/>
        </w:rPr>
      </w:pPr>
      <w:bookmarkStart w:id="45" w:name="bookmark86"/>
      <w:bookmarkEnd w:id="45"/>
      <w:r w:rsidRPr="00A15F3D">
        <w:rPr>
          <w:rFonts w:ascii="Times New Roman" w:eastAsia="Times New Roman" w:hAnsi="Times New Roman"/>
          <w:color w:val="000000"/>
          <w:sz w:val="28"/>
          <w:szCs w:val="28"/>
          <w:lang w:eastAsia="ru-RU" w:bidi="ru-RU"/>
        </w:rPr>
        <w:t>Каким образом производится вычисление открытого ключа КО и его функциональное назначение в алгоритмах ГОСТов?</w:t>
      </w:r>
    </w:p>
    <w:p w14:paraId="4DB6DF39" w14:textId="77777777" w:rsidR="00A15F3D" w:rsidRPr="00A15F3D" w:rsidRDefault="00A15F3D" w:rsidP="00122B97">
      <w:pPr>
        <w:widowControl w:val="0"/>
        <w:numPr>
          <w:ilvl w:val="0"/>
          <w:numId w:val="7"/>
        </w:numPr>
        <w:tabs>
          <w:tab w:val="left" w:pos="1093"/>
        </w:tabs>
        <w:spacing w:after="0" w:line="360" w:lineRule="auto"/>
        <w:ind w:left="567"/>
        <w:jc w:val="both"/>
        <w:rPr>
          <w:rFonts w:ascii="Times New Roman" w:eastAsia="Times New Roman" w:hAnsi="Times New Roman"/>
          <w:color w:val="000000"/>
          <w:sz w:val="28"/>
          <w:szCs w:val="28"/>
          <w:lang w:eastAsia="ru-RU" w:bidi="ru-RU"/>
        </w:rPr>
      </w:pPr>
      <w:bookmarkStart w:id="46" w:name="bookmark87"/>
      <w:bookmarkEnd w:id="46"/>
      <w:r w:rsidRPr="00A15F3D">
        <w:rPr>
          <w:rFonts w:ascii="Times New Roman" w:eastAsia="Times New Roman" w:hAnsi="Times New Roman"/>
          <w:color w:val="000000"/>
          <w:sz w:val="28"/>
          <w:szCs w:val="28"/>
          <w:lang w:eastAsia="ru-RU" w:bidi="ru-RU"/>
        </w:rPr>
        <w:t>Математическая модель процессов формирования электронной подписи и аутентификации электронного документа в алгоритмах ГОСТов.</w:t>
      </w:r>
    </w:p>
    <w:p w14:paraId="7B9E70C2" w14:textId="77777777" w:rsidR="00A15F3D" w:rsidRPr="00A15F3D" w:rsidRDefault="00A15F3D" w:rsidP="00122B97">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47" w:name="bookmark88"/>
      <w:bookmarkEnd w:id="47"/>
      <w:r w:rsidRPr="00A15F3D">
        <w:rPr>
          <w:rFonts w:ascii="Times New Roman" w:eastAsia="Times New Roman" w:hAnsi="Times New Roman"/>
          <w:color w:val="000000"/>
          <w:sz w:val="28"/>
          <w:szCs w:val="28"/>
          <w:lang w:eastAsia="ru-RU" w:bidi="ru-RU"/>
        </w:rPr>
        <w:t>Математическая модель процессов формирования электронной подписи и аутентификации электронного документа в алгоритме DSA.</w:t>
      </w:r>
    </w:p>
    <w:p w14:paraId="0858C7A1" w14:textId="77777777" w:rsidR="00A15F3D" w:rsidRPr="00A15F3D" w:rsidRDefault="00A15F3D" w:rsidP="00122B97">
      <w:pPr>
        <w:widowControl w:val="0"/>
        <w:numPr>
          <w:ilvl w:val="0"/>
          <w:numId w:val="7"/>
        </w:numPr>
        <w:tabs>
          <w:tab w:val="left" w:pos="1093"/>
        </w:tabs>
        <w:spacing w:after="0" w:line="360" w:lineRule="auto"/>
        <w:ind w:left="567"/>
        <w:jc w:val="both"/>
        <w:rPr>
          <w:rFonts w:ascii="Times New Roman" w:eastAsia="Times New Roman" w:hAnsi="Times New Roman"/>
          <w:color w:val="000000"/>
          <w:sz w:val="28"/>
          <w:szCs w:val="28"/>
          <w:lang w:eastAsia="ru-RU" w:bidi="ru-RU"/>
        </w:rPr>
      </w:pPr>
      <w:bookmarkStart w:id="48" w:name="bookmark89"/>
      <w:bookmarkEnd w:id="48"/>
      <w:r w:rsidRPr="00A15F3D">
        <w:rPr>
          <w:rFonts w:ascii="Times New Roman" w:eastAsia="Times New Roman" w:hAnsi="Times New Roman"/>
          <w:color w:val="000000"/>
          <w:sz w:val="28"/>
          <w:szCs w:val="28"/>
          <w:lang w:eastAsia="ru-RU" w:bidi="ru-RU"/>
        </w:rPr>
        <w:t xml:space="preserve">Математическая модель процессов формирования электронной подписи и аутентификации электронного документа в алгоритме Эль </w:t>
      </w:r>
      <w:proofErr w:type="spellStart"/>
      <w:r w:rsidRPr="00A15F3D">
        <w:rPr>
          <w:rFonts w:ascii="Times New Roman" w:eastAsia="Times New Roman" w:hAnsi="Times New Roman"/>
          <w:color w:val="000000"/>
          <w:sz w:val="28"/>
          <w:szCs w:val="28"/>
          <w:lang w:eastAsia="ru-RU" w:bidi="ru-RU"/>
        </w:rPr>
        <w:t>Гамаля</w:t>
      </w:r>
      <w:proofErr w:type="spellEnd"/>
      <w:r w:rsidRPr="00A15F3D">
        <w:rPr>
          <w:rFonts w:ascii="Times New Roman" w:eastAsia="Times New Roman" w:hAnsi="Times New Roman"/>
          <w:color w:val="000000"/>
          <w:sz w:val="28"/>
          <w:szCs w:val="28"/>
          <w:lang w:eastAsia="ru-RU" w:bidi="ru-RU"/>
        </w:rPr>
        <w:t>.</w:t>
      </w:r>
    </w:p>
    <w:p w14:paraId="50EF166C" w14:textId="77777777" w:rsidR="00A15F3D" w:rsidRPr="00A15F3D" w:rsidRDefault="00A15F3D" w:rsidP="00122B97">
      <w:pPr>
        <w:widowControl w:val="0"/>
        <w:numPr>
          <w:ilvl w:val="0"/>
          <w:numId w:val="7"/>
        </w:numPr>
        <w:tabs>
          <w:tab w:val="left" w:pos="1102"/>
        </w:tabs>
        <w:spacing w:after="0" w:line="360" w:lineRule="auto"/>
        <w:ind w:left="567"/>
        <w:jc w:val="both"/>
        <w:rPr>
          <w:rFonts w:ascii="Times New Roman" w:eastAsia="Times New Roman" w:hAnsi="Times New Roman"/>
          <w:color w:val="000000"/>
          <w:sz w:val="28"/>
          <w:szCs w:val="28"/>
          <w:lang w:eastAsia="ru-RU" w:bidi="ru-RU"/>
        </w:rPr>
      </w:pPr>
      <w:bookmarkStart w:id="49" w:name="bookmark90"/>
      <w:bookmarkEnd w:id="49"/>
      <w:r w:rsidRPr="00A15F3D">
        <w:rPr>
          <w:rFonts w:ascii="Times New Roman" w:eastAsia="Times New Roman" w:hAnsi="Times New Roman"/>
          <w:color w:val="000000"/>
          <w:sz w:val="28"/>
          <w:szCs w:val="28"/>
          <w:lang w:eastAsia="ru-RU" w:bidi="ru-RU"/>
        </w:rPr>
        <w:t>Что такое модуль системы RSA?</w:t>
      </w:r>
    </w:p>
    <w:p w14:paraId="7F3C0A24" w14:textId="77777777" w:rsidR="00A15F3D" w:rsidRPr="00A15F3D" w:rsidRDefault="00A15F3D" w:rsidP="00122B97">
      <w:pPr>
        <w:widowControl w:val="0"/>
        <w:numPr>
          <w:ilvl w:val="0"/>
          <w:numId w:val="7"/>
        </w:numPr>
        <w:tabs>
          <w:tab w:val="left" w:pos="1102"/>
        </w:tabs>
        <w:spacing w:after="0" w:line="360" w:lineRule="auto"/>
        <w:ind w:left="567"/>
        <w:jc w:val="both"/>
        <w:rPr>
          <w:rFonts w:ascii="Times New Roman" w:eastAsia="Times New Roman" w:hAnsi="Times New Roman"/>
          <w:color w:val="000000"/>
          <w:sz w:val="28"/>
          <w:szCs w:val="28"/>
          <w:lang w:eastAsia="ru-RU" w:bidi="ru-RU"/>
        </w:rPr>
      </w:pPr>
      <w:bookmarkStart w:id="50" w:name="bookmark91"/>
      <w:bookmarkEnd w:id="50"/>
      <w:r w:rsidRPr="00A15F3D">
        <w:rPr>
          <w:rFonts w:ascii="Times New Roman" w:eastAsia="Times New Roman" w:hAnsi="Times New Roman"/>
          <w:color w:val="000000"/>
          <w:sz w:val="28"/>
          <w:szCs w:val="28"/>
          <w:lang w:eastAsia="ru-RU" w:bidi="ru-RU"/>
        </w:rPr>
        <w:t>Как вычисляется функция Эйлера, ее физико-математический смысл?</w:t>
      </w:r>
    </w:p>
    <w:p w14:paraId="3D5E1046" w14:textId="77777777" w:rsidR="00A15F3D" w:rsidRPr="00A15F3D" w:rsidRDefault="00A15F3D" w:rsidP="00122B97">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51" w:name="bookmark92"/>
      <w:bookmarkEnd w:id="51"/>
      <w:r w:rsidRPr="00A15F3D">
        <w:rPr>
          <w:rFonts w:ascii="Times New Roman" w:eastAsia="Times New Roman" w:hAnsi="Times New Roman"/>
          <w:color w:val="000000"/>
          <w:sz w:val="28"/>
          <w:szCs w:val="28"/>
          <w:lang w:eastAsia="ru-RU" w:bidi="ru-RU"/>
        </w:rPr>
        <w:t>Как формируются открытые и закрытые ключи для формирования и проверки ЭЦП?</w:t>
      </w:r>
    </w:p>
    <w:p w14:paraId="5CA31762" w14:textId="045A798B" w:rsidR="00A15F3D" w:rsidRPr="00A15F3D" w:rsidRDefault="00A15F3D" w:rsidP="00122B97">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52" w:name="bookmark93"/>
      <w:bookmarkEnd w:id="52"/>
      <w:r w:rsidRPr="00A15F3D">
        <w:rPr>
          <w:rFonts w:ascii="Times New Roman" w:eastAsia="Times New Roman" w:hAnsi="Times New Roman"/>
          <w:color w:val="000000"/>
          <w:sz w:val="28"/>
          <w:szCs w:val="28"/>
          <w:lang w:eastAsia="ru-RU" w:bidi="ru-RU"/>
        </w:rPr>
        <w:t xml:space="preserve">Шифрование и </w:t>
      </w:r>
      <w:proofErr w:type="spellStart"/>
      <w:r w:rsidRPr="00A15F3D">
        <w:rPr>
          <w:rFonts w:ascii="Times New Roman" w:eastAsia="Times New Roman" w:hAnsi="Times New Roman"/>
          <w:color w:val="000000"/>
          <w:sz w:val="28"/>
          <w:szCs w:val="28"/>
          <w:lang w:eastAsia="ru-RU" w:bidi="ru-RU"/>
        </w:rPr>
        <w:t>подписывание</w:t>
      </w:r>
      <w:proofErr w:type="spellEnd"/>
      <w:r w:rsidRPr="00A15F3D">
        <w:rPr>
          <w:rFonts w:ascii="Times New Roman" w:eastAsia="Times New Roman" w:hAnsi="Times New Roman"/>
          <w:color w:val="000000"/>
          <w:sz w:val="28"/>
          <w:szCs w:val="28"/>
          <w:lang w:eastAsia="ru-RU" w:bidi="ru-RU"/>
        </w:rPr>
        <w:t xml:space="preserve"> электронной подписью электронного сообщения, передача по каналам теледоступа, дешифрование и аутентификация получаемого электронного документа.</w:t>
      </w:r>
    </w:p>
    <w:p w14:paraId="77C4EF27" w14:textId="77777777" w:rsidR="00A15F3D" w:rsidRPr="00A15F3D" w:rsidRDefault="00A15F3D" w:rsidP="00122B97">
      <w:pPr>
        <w:widowControl w:val="0"/>
        <w:numPr>
          <w:ilvl w:val="0"/>
          <w:numId w:val="7"/>
        </w:numPr>
        <w:tabs>
          <w:tab w:val="left" w:pos="1093"/>
        </w:tabs>
        <w:spacing w:after="0" w:line="360" w:lineRule="auto"/>
        <w:ind w:left="567"/>
        <w:jc w:val="both"/>
        <w:rPr>
          <w:rFonts w:ascii="Times New Roman" w:eastAsia="Times New Roman" w:hAnsi="Times New Roman"/>
          <w:color w:val="000000"/>
          <w:sz w:val="28"/>
          <w:szCs w:val="28"/>
          <w:lang w:eastAsia="ru-RU" w:bidi="ru-RU"/>
        </w:rPr>
      </w:pPr>
      <w:bookmarkStart w:id="53" w:name="bookmark94"/>
      <w:bookmarkEnd w:id="53"/>
      <w:r w:rsidRPr="00A15F3D">
        <w:rPr>
          <w:rFonts w:ascii="Times New Roman" w:eastAsia="Times New Roman" w:hAnsi="Times New Roman"/>
          <w:color w:val="000000"/>
          <w:sz w:val="28"/>
          <w:szCs w:val="28"/>
          <w:lang w:eastAsia="ru-RU" w:bidi="ru-RU"/>
        </w:rPr>
        <w:t>Формирование и ведение «Баз данных» открытых ключей пользователей корпоративной системы.</w:t>
      </w:r>
    </w:p>
    <w:p w14:paraId="5917A23A" w14:textId="77777777" w:rsidR="00A15F3D" w:rsidRPr="00A15F3D" w:rsidRDefault="00A15F3D" w:rsidP="00122B97">
      <w:pPr>
        <w:widowControl w:val="0"/>
        <w:numPr>
          <w:ilvl w:val="0"/>
          <w:numId w:val="7"/>
        </w:numPr>
        <w:tabs>
          <w:tab w:val="left" w:pos="1218"/>
        </w:tabs>
        <w:spacing w:after="0" w:line="360" w:lineRule="auto"/>
        <w:ind w:left="567"/>
        <w:jc w:val="both"/>
        <w:rPr>
          <w:rFonts w:ascii="Times New Roman" w:eastAsia="Times New Roman" w:hAnsi="Times New Roman"/>
          <w:color w:val="000000"/>
          <w:sz w:val="28"/>
          <w:szCs w:val="28"/>
          <w:lang w:eastAsia="ru-RU" w:bidi="ru-RU"/>
        </w:rPr>
      </w:pPr>
      <w:bookmarkStart w:id="54" w:name="bookmark95"/>
      <w:bookmarkEnd w:id="54"/>
      <w:r w:rsidRPr="00A15F3D">
        <w:rPr>
          <w:rFonts w:ascii="Times New Roman" w:eastAsia="Times New Roman" w:hAnsi="Times New Roman"/>
          <w:color w:val="000000"/>
          <w:sz w:val="28"/>
          <w:szCs w:val="28"/>
          <w:lang w:eastAsia="ru-RU" w:bidi="ru-RU"/>
        </w:rPr>
        <w:t>Формирование исходного открытого текста.</w:t>
      </w:r>
    </w:p>
    <w:p w14:paraId="7AB77D08" w14:textId="77777777" w:rsidR="00A15F3D" w:rsidRPr="00A15F3D" w:rsidRDefault="00A15F3D" w:rsidP="00122B97">
      <w:pPr>
        <w:widowControl w:val="0"/>
        <w:numPr>
          <w:ilvl w:val="0"/>
          <w:numId w:val="7"/>
        </w:numPr>
        <w:tabs>
          <w:tab w:val="left" w:pos="1218"/>
        </w:tabs>
        <w:spacing w:after="0" w:line="360" w:lineRule="auto"/>
        <w:ind w:left="567"/>
        <w:jc w:val="both"/>
        <w:rPr>
          <w:rFonts w:ascii="Times New Roman" w:eastAsia="Times New Roman" w:hAnsi="Times New Roman"/>
          <w:color w:val="000000"/>
          <w:sz w:val="28"/>
          <w:szCs w:val="28"/>
          <w:lang w:eastAsia="ru-RU" w:bidi="ru-RU"/>
        </w:rPr>
      </w:pPr>
      <w:bookmarkStart w:id="55" w:name="bookmark96"/>
      <w:bookmarkEnd w:id="55"/>
      <w:r w:rsidRPr="00A15F3D">
        <w:rPr>
          <w:rFonts w:ascii="Times New Roman" w:eastAsia="Times New Roman" w:hAnsi="Times New Roman"/>
          <w:color w:val="000000"/>
          <w:sz w:val="28"/>
          <w:szCs w:val="28"/>
          <w:lang w:eastAsia="ru-RU" w:bidi="ru-RU"/>
        </w:rPr>
        <w:t>Вычисление объемов файла-контейнера и исходного открытого текста.</w:t>
      </w:r>
    </w:p>
    <w:p w14:paraId="6C44A6AC" w14:textId="77777777" w:rsidR="00A15F3D" w:rsidRPr="00A15F3D" w:rsidRDefault="00A15F3D" w:rsidP="00122B97">
      <w:pPr>
        <w:widowControl w:val="0"/>
        <w:numPr>
          <w:ilvl w:val="0"/>
          <w:numId w:val="7"/>
        </w:numPr>
        <w:tabs>
          <w:tab w:val="left" w:pos="1218"/>
        </w:tabs>
        <w:spacing w:after="0" w:line="360" w:lineRule="auto"/>
        <w:ind w:left="567"/>
        <w:jc w:val="both"/>
        <w:rPr>
          <w:rFonts w:ascii="Times New Roman" w:eastAsia="Times New Roman" w:hAnsi="Times New Roman"/>
          <w:color w:val="000000"/>
          <w:sz w:val="28"/>
          <w:szCs w:val="28"/>
          <w:lang w:eastAsia="ru-RU" w:bidi="ru-RU"/>
        </w:rPr>
      </w:pPr>
      <w:bookmarkStart w:id="56" w:name="bookmark97"/>
      <w:bookmarkEnd w:id="56"/>
      <w:r w:rsidRPr="00A15F3D">
        <w:rPr>
          <w:rFonts w:ascii="Times New Roman" w:eastAsia="Times New Roman" w:hAnsi="Times New Roman"/>
          <w:color w:val="000000"/>
          <w:sz w:val="28"/>
          <w:szCs w:val="28"/>
          <w:lang w:eastAsia="ru-RU" w:bidi="ru-RU"/>
        </w:rPr>
        <w:lastRenderedPageBreak/>
        <w:t>Алгоритм организации сетевого обмена данными.</w:t>
      </w:r>
    </w:p>
    <w:p w14:paraId="20BAFD9C" w14:textId="77777777" w:rsidR="00A15F3D" w:rsidRPr="00A15F3D" w:rsidRDefault="00A15F3D" w:rsidP="00122B97">
      <w:pPr>
        <w:widowControl w:val="0"/>
        <w:numPr>
          <w:ilvl w:val="0"/>
          <w:numId w:val="7"/>
        </w:numPr>
        <w:tabs>
          <w:tab w:val="left" w:pos="1315"/>
        </w:tabs>
        <w:spacing w:after="360" w:line="360" w:lineRule="auto"/>
        <w:ind w:left="567"/>
        <w:jc w:val="both"/>
        <w:rPr>
          <w:rFonts w:ascii="Times New Roman" w:eastAsia="Times New Roman" w:hAnsi="Times New Roman"/>
          <w:color w:val="000000"/>
          <w:sz w:val="28"/>
          <w:szCs w:val="28"/>
          <w:lang w:eastAsia="ru-RU" w:bidi="ru-RU"/>
        </w:rPr>
      </w:pPr>
      <w:bookmarkStart w:id="57" w:name="bookmark98"/>
      <w:bookmarkEnd w:id="57"/>
      <w:r w:rsidRPr="00A15F3D">
        <w:rPr>
          <w:rFonts w:ascii="Times New Roman" w:eastAsia="Times New Roman" w:hAnsi="Times New Roman"/>
          <w:color w:val="000000"/>
          <w:sz w:val="28"/>
          <w:szCs w:val="28"/>
          <w:lang w:eastAsia="ru-RU" w:bidi="ru-RU"/>
        </w:rPr>
        <w:t>Формирование ключей шифрования данных их регистрация и получение сертификата в Сертификационном Центре.</w:t>
      </w:r>
    </w:p>
    <w:p w14:paraId="10D9E2F1" w14:textId="77777777" w:rsidR="00090A07" w:rsidRDefault="00090A07" w:rsidP="00D0566F">
      <w:pPr>
        <w:spacing w:after="0" w:line="288" w:lineRule="auto"/>
        <w:jc w:val="both"/>
        <w:outlineLvl w:val="0"/>
        <w:rPr>
          <w:rFonts w:ascii="Times New Roman" w:eastAsia="Times New Roman" w:hAnsi="Times New Roman"/>
          <w:b/>
          <w:bCs/>
          <w:sz w:val="28"/>
          <w:szCs w:val="28"/>
          <w:lang w:eastAsia="ru-RU"/>
        </w:rPr>
      </w:pPr>
      <w:bookmarkStart w:id="58" w:name="_Toc72164623"/>
      <w:bookmarkEnd w:id="43"/>
      <w:bookmarkEnd w:id="44"/>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58"/>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1214A86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Федеральный закон от 06.04.2011 № 63 -ФЗ «Об электронной подписи». [Электронный документ]. Режим доступа: URL: http://www.27000.org/.</w:t>
      </w:r>
    </w:p>
    <w:p w14:paraId="2FD8ABB5" w14:textId="759431BB" w:rsidR="0001002E" w:rsidRPr="00E66B15" w:rsidRDefault="00272CE4">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hyperlink r:id="rId13" w:history="1">
        <w:r w:rsidR="009972B8" w:rsidRPr="00E66B15">
          <w:rPr>
            <w:rFonts w:ascii="Times New Roman" w:hAnsi="Times New Roman"/>
            <w:color w:val="000000" w:themeColor="text1"/>
            <w:sz w:val="28"/>
            <w:szCs w:val="28"/>
          </w:rPr>
          <w:t xml:space="preserve">Федеральный закон от 27 июля 2006 г. N 149-ФЗ </w:t>
        </w:r>
        <w:r w:rsidR="003B1D20">
          <w:rPr>
            <w:rFonts w:ascii="Times New Roman" w:hAnsi="Times New Roman"/>
            <w:color w:val="000000" w:themeColor="text1"/>
            <w:sz w:val="28"/>
            <w:szCs w:val="28"/>
          </w:rPr>
          <w:t>«</w:t>
        </w:r>
        <w:r w:rsidR="009972B8" w:rsidRPr="00E66B15">
          <w:rPr>
            <w:rFonts w:ascii="Times New Roman" w:hAnsi="Times New Roman"/>
            <w:color w:val="000000" w:themeColor="text1"/>
            <w:sz w:val="28"/>
            <w:szCs w:val="28"/>
          </w:rPr>
          <w:t>Об информации, информационных технологиях и о защите информации</w:t>
        </w:r>
        <w:r w:rsidR="003B1D20">
          <w:rPr>
            <w:rFonts w:ascii="Times New Roman" w:hAnsi="Times New Roman"/>
            <w:color w:val="000000" w:themeColor="text1"/>
            <w:sz w:val="28"/>
            <w:szCs w:val="28"/>
          </w:rPr>
          <w:t>»</w:t>
        </w:r>
      </w:hyperlink>
      <w:r w:rsidR="00E66B15" w:rsidRPr="00E66B15">
        <w:rPr>
          <w:rFonts w:ascii="Times New Roman" w:hAnsi="Times New Roman"/>
          <w:color w:val="000000" w:themeColor="text1"/>
          <w:sz w:val="28"/>
          <w:szCs w:val="28"/>
        </w:rPr>
        <w:t xml:space="preserve"> (В редакции от 02 07.2021 г.)</w:t>
      </w:r>
      <w:r w:rsidR="009972B8" w:rsidRPr="00E66B15">
        <w:rPr>
          <w:rFonts w:ascii="Times New Roman" w:hAnsi="Times New Roman"/>
          <w:color w:val="000000" w:themeColor="text1"/>
          <w:sz w:val="28"/>
          <w:szCs w:val="28"/>
        </w:rPr>
        <w:t xml:space="preserve">. </w:t>
      </w:r>
    </w:p>
    <w:p w14:paraId="4E8A6023"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27000:2005 Информационные</w:t>
      </w:r>
    </w:p>
    <w:p w14:paraId="2D96F9FB"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технологии. Методы обеспечения безопасности. Определения и основные принципы.</w:t>
      </w:r>
      <w:r w:rsidRPr="00166677">
        <w:rPr>
          <w:rFonts w:ascii="Times New Roman" w:hAnsi="Times New Roman"/>
          <w:color w:val="000000" w:themeColor="text1"/>
          <w:sz w:val="28"/>
          <w:szCs w:val="28"/>
        </w:rPr>
        <w:tab/>
        <w:t>[Электронный</w:t>
      </w:r>
      <w:r w:rsidRPr="00166677">
        <w:rPr>
          <w:rFonts w:ascii="Times New Roman" w:hAnsi="Times New Roman"/>
          <w:color w:val="000000" w:themeColor="text1"/>
          <w:sz w:val="28"/>
          <w:szCs w:val="28"/>
        </w:rPr>
        <w:tab/>
        <w:t>документ].</w:t>
      </w:r>
      <w:r w:rsidRPr="00166677">
        <w:rPr>
          <w:rFonts w:ascii="Times New Roman" w:hAnsi="Times New Roman"/>
          <w:color w:val="000000" w:themeColor="text1"/>
          <w:sz w:val="28"/>
          <w:szCs w:val="28"/>
        </w:rPr>
        <w:tab/>
        <w:t>Режим</w:t>
      </w:r>
      <w:r w:rsidRPr="00166677">
        <w:rPr>
          <w:rFonts w:ascii="Times New Roman" w:hAnsi="Times New Roman"/>
          <w:color w:val="000000" w:themeColor="text1"/>
          <w:sz w:val="28"/>
          <w:szCs w:val="28"/>
        </w:rPr>
        <w:tab/>
        <w:t>доступа:</w:t>
      </w:r>
      <w:r w:rsidRPr="00166677">
        <w:rPr>
          <w:rFonts w:ascii="Times New Roman" w:hAnsi="Times New Roman"/>
          <w:color w:val="000000" w:themeColor="text1"/>
          <w:sz w:val="28"/>
          <w:szCs w:val="28"/>
        </w:rPr>
        <w:tab/>
        <w:t>URL:</w:t>
      </w:r>
    </w:p>
    <w:p w14:paraId="1400CEC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http://www.consultant.ru/.</w:t>
      </w:r>
    </w:p>
    <w:p w14:paraId="7E0A6649"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2640008B" w14:textId="4EC46D00" w:rsidR="00E66B15" w:rsidRPr="00E66B15" w:rsidRDefault="00E66B15">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4"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lastRenderedPageBreak/>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right="142"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28C30D06" w14:textId="72FF7B40" w:rsidR="009A225F" w:rsidRDefault="009A225F" w:rsidP="005276BE">
      <w:pPr>
        <w:spacing w:after="0" w:line="36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6810172E" w14:textId="77777777" w:rsidR="005B0A38" w:rsidRPr="00385BAD" w:rsidRDefault="005B0A38" w:rsidP="005B0A38">
      <w:pPr>
        <w:pStyle w:val="af0"/>
        <w:tabs>
          <w:tab w:val="num" w:pos="360"/>
        </w:tabs>
        <w:spacing w:after="0" w:line="288" w:lineRule="auto"/>
        <w:ind w:left="0" w:firstLine="1276"/>
        <w:jc w:val="both"/>
        <w:rPr>
          <w:rFonts w:ascii="Times New Roman" w:hAnsi="Times New Roman"/>
          <w:b/>
          <w:bCs/>
          <w:sz w:val="28"/>
          <w:szCs w:val="28"/>
        </w:rPr>
      </w:pPr>
      <w:r w:rsidRPr="00385BAD">
        <w:rPr>
          <w:rFonts w:ascii="Times New Roman" w:hAnsi="Times New Roman"/>
          <w:b/>
          <w:bCs/>
          <w:sz w:val="28"/>
          <w:szCs w:val="28"/>
        </w:rPr>
        <w:t>а) основная:</w:t>
      </w:r>
    </w:p>
    <w:p w14:paraId="4C562F81" w14:textId="77777777" w:rsidR="005B0A38" w:rsidRPr="006552F9" w:rsidRDefault="005B0A38" w:rsidP="005B0A38">
      <w:pPr>
        <w:pStyle w:val="af0"/>
        <w:tabs>
          <w:tab w:val="num" w:pos="360"/>
        </w:tabs>
        <w:spacing w:after="0" w:line="288" w:lineRule="auto"/>
        <w:ind w:left="0"/>
        <w:jc w:val="both"/>
        <w:rPr>
          <w:rFonts w:ascii="Times New Roman" w:hAnsi="Times New Roman"/>
          <w:b/>
          <w:bCs/>
          <w:sz w:val="10"/>
          <w:szCs w:val="10"/>
        </w:rPr>
      </w:pPr>
    </w:p>
    <w:p w14:paraId="4CFF9DF2" w14:textId="77777777" w:rsidR="00384CF9"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sidRPr="00F77430">
        <w:rPr>
          <w:rFonts w:ascii="Times New Roman" w:eastAsia="Times New Roman" w:hAnsi="Times New Roman"/>
          <w:sz w:val="28"/>
          <w:szCs w:val="28"/>
          <w:lang w:eastAsia="ru-RU" w:bidi="ru-RU"/>
        </w:rPr>
        <w:t>Кибербезопасность</w:t>
      </w:r>
      <w:proofErr w:type="spellEnd"/>
      <w:r w:rsidRPr="00F77430">
        <w:rPr>
          <w:rFonts w:ascii="Times New Roman" w:eastAsia="Times New Roman" w:hAnsi="Times New Roman"/>
          <w:sz w:val="28"/>
          <w:szCs w:val="28"/>
          <w:lang w:eastAsia="ru-RU" w:bidi="ru-RU"/>
        </w:rPr>
        <w:t xml:space="preserve"> в условиях электронного </w:t>
      </w:r>
      <w:proofErr w:type="gramStart"/>
      <w:r w:rsidRPr="00F77430">
        <w:rPr>
          <w:rFonts w:ascii="Times New Roman" w:eastAsia="Times New Roman" w:hAnsi="Times New Roman"/>
          <w:sz w:val="28"/>
          <w:szCs w:val="28"/>
          <w:lang w:eastAsia="ru-RU" w:bidi="ru-RU"/>
        </w:rPr>
        <w:t>банкинга :</w:t>
      </w:r>
      <w:proofErr w:type="gramEnd"/>
      <w:r w:rsidRPr="00F77430">
        <w:rPr>
          <w:rFonts w:ascii="Times New Roman" w:eastAsia="Times New Roman" w:hAnsi="Times New Roman"/>
          <w:sz w:val="28"/>
          <w:szCs w:val="28"/>
          <w:lang w:eastAsia="ru-RU" w:bidi="ru-RU"/>
        </w:rPr>
        <w:t xml:space="preserve"> практическое пособие / под ред. П. В. </w:t>
      </w:r>
      <w:proofErr w:type="spellStart"/>
      <w:r w:rsidRPr="00F77430">
        <w:rPr>
          <w:rFonts w:ascii="Times New Roman" w:eastAsia="Times New Roman" w:hAnsi="Times New Roman"/>
          <w:sz w:val="28"/>
          <w:szCs w:val="28"/>
          <w:lang w:eastAsia="ru-RU" w:bidi="ru-RU"/>
        </w:rPr>
        <w:t>Ревенкова</w:t>
      </w:r>
      <w:proofErr w:type="spellEnd"/>
      <w:r w:rsidRPr="00F77430">
        <w:rPr>
          <w:rFonts w:ascii="Times New Roman" w:eastAsia="Times New Roman" w:hAnsi="Times New Roman"/>
          <w:sz w:val="28"/>
          <w:szCs w:val="28"/>
          <w:lang w:eastAsia="ru-RU" w:bidi="ru-RU"/>
        </w:rPr>
        <w:t xml:space="preserve">. - </w:t>
      </w:r>
      <w:proofErr w:type="gramStart"/>
      <w:r w:rsidRPr="00F77430">
        <w:rPr>
          <w:rFonts w:ascii="Times New Roman" w:eastAsia="Times New Roman" w:hAnsi="Times New Roman"/>
          <w:sz w:val="28"/>
          <w:szCs w:val="28"/>
          <w:lang w:eastAsia="ru-RU" w:bidi="ru-RU"/>
        </w:rPr>
        <w:t>Москва :</w:t>
      </w:r>
      <w:proofErr w:type="gramEnd"/>
      <w:r w:rsidRPr="00F77430">
        <w:rPr>
          <w:rFonts w:ascii="Times New Roman" w:eastAsia="Times New Roman" w:hAnsi="Times New Roman"/>
          <w:sz w:val="28"/>
          <w:szCs w:val="28"/>
          <w:lang w:eastAsia="ru-RU" w:bidi="ru-RU"/>
        </w:rPr>
        <w:t xml:space="preserve"> Прометей, 2020. - 522 с. – ЭБС ZNANIUM.com. - URL: https://znanium.com/catalog/product/1284190; ЭБС Университетская библиотека </w:t>
      </w:r>
      <w:proofErr w:type="spellStart"/>
      <w:r w:rsidRPr="00F77430">
        <w:rPr>
          <w:rFonts w:ascii="Times New Roman" w:eastAsia="Times New Roman" w:hAnsi="Times New Roman"/>
          <w:sz w:val="28"/>
          <w:szCs w:val="28"/>
          <w:lang w:eastAsia="ru-RU" w:bidi="ru-RU"/>
        </w:rPr>
        <w:t>online</w:t>
      </w:r>
      <w:proofErr w:type="spellEnd"/>
      <w:r w:rsidRPr="00F77430">
        <w:rPr>
          <w:rFonts w:ascii="Times New Roman" w:eastAsia="Times New Roman" w:hAnsi="Times New Roman"/>
          <w:sz w:val="28"/>
          <w:szCs w:val="28"/>
          <w:lang w:eastAsia="ru-RU" w:bidi="ru-RU"/>
        </w:rPr>
        <w:t>. - URL: https://biblioclub.ru/index.php?page=bo</w:t>
      </w:r>
      <w:r>
        <w:rPr>
          <w:rFonts w:ascii="Times New Roman" w:eastAsia="Times New Roman" w:hAnsi="Times New Roman"/>
          <w:sz w:val="28"/>
          <w:szCs w:val="28"/>
          <w:lang w:eastAsia="ru-RU" w:bidi="ru-RU"/>
        </w:rPr>
        <w:t>ok&amp;id=610688 (дата обращения: 03.04</w:t>
      </w:r>
      <w:r w:rsidRPr="00F77430">
        <w:rPr>
          <w:rFonts w:ascii="Times New Roman" w:eastAsia="Times New Roman" w:hAnsi="Times New Roman"/>
          <w:sz w:val="28"/>
          <w:szCs w:val="28"/>
          <w:lang w:eastAsia="ru-RU" w:bidi="ru-RU"/>
        </w:rPr>
        <w:t xml:space="preserve">.2023) – </w:t>
      </w:r>
      <w:proofErr w:type="gramStart"/>
      <w:r w:rsidRPr="00F77430">
        <w:rPr>
          <w:rFonts w:ascii="Times New Roman" w:eastAsia="Times New Roman" w:hAnsi="Times New Roman"/>
          <w:sz w:val="28"/>
          <w:szCs w:val="28"/>
          <w:lang w:eastAsia="ru-RU" w:bidi="ru-RU"/>
        </w:rPr>
        <w:t>Текст :</w:t>
      </w:r>
      <w:proofErr w:type="gramEnd"/>
      <w:r w:rsidRPr="00F77430">
        <w:rPr>
          <w:rFonts w:ascii="Times New Roman" w:eastAsia="Times New Roman" w:hAnsi="Times New Roman"/>
          <w:sz w:val="28"/>
          <w:szCs w:val="28"/>
          <w:lang w:eastAsia="ru-RU" w:bidi="ru-RU"/>
        </w:rPr>
        <w:t xml:space="preserve"> электронный.</w:t>
      </w:r>
    </w:p>
    <w:p w14:paraId="0E9091AE" w14:textId="77777777" w:rsidR="00384CF9" w:rsidRDefault="00384CF9" w:rsidP="00384CF9">
      <w:pPr>
        <w:widowControl w:val="0"/>
        <w:numPr>
          <w:ilvl w:val="0"/>
          <w:numId w:val="8"/>
        </w:numPr>
        <w:tabs>
          <w:tab w:val="left" w:pos="1138"/>
        </w:tabs>
        <w:spacing w:after="0" w:line="360" w:lineRule="auto"/>
        <w:ind w:firstLine="567"/>
        <w:jc w:val="both"/>
        <w:rPr>
          <w:rFonts w:ascii="Times New Roman" w:eastAsia="Times New Roman" w:hAnsi="Times New Roman"/>
          <w:sz w:val="28"/>
          <w:szCs w:val="28"/>
          <w:lang w:eastAsia="ru-RU" w:bidi="ru-RU"/>
        </w:rPr>
      </w:pPr>
      <w:bookmarkStart w:id="59" w:name="bookmark132"/>
      <w:bookmarkStart w:id="60" w:name="bookmark133"/>
      <w:bookmarkStart w:id="61" w:name="bookmark134"/>
      <w:bookmarkEnd w:id="59"/>
      <w:bookmarkEnd w:id="60"/>
      <w:bookmarkEnd w:id="61"/>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Н. Управление информационной </w:t>
      </w:r>
      <w:proofErr w:type="gramStart"/>
      <w:r w:rsidRPr="00F77430">
        <w:rPr>
          <w:rFonts w:ascii="Times New Roman" w:eastAsia="Times New Roman" w:hAnsi="Times New Roman"/>
          <w:sz w:val="28"/>
          <w:szCs w:val="28"/>
          <w:lang w:eastAsia="ru-RU" w:bidi="ru-RU"/>
        </w:rPr>
        <w:t>безопасностью :</w:t>
      </w:r>
      <w:proofErr w:type="gramEnd"/>
      <w:r w:rsidRPr="00F77430">
        <w:rPr>
          <w:rFonts w:ascii="Times New Roman" w:eastAsia="Times New Roman" w:hAnsi="Times New Roman"/>
          <w:sz w:val="28"/>
          <w:szCs w:val="28"/>
          <w:lang w:eastAsia="ru-RU" w:bidi="ru-RU"/>
        </w:rPr>
        <w:t xml:space="preserve"> учебное пособие / Е. Н. </w:t>
      </w:r>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С. </w:t>
      </w:r>
      <w:proofErr w:type="spellStart"/>
      <w:r w:rsidRPr="00F77430">
        <w:rPr>
          <w:rFonts w:ascii="Times New Roman" w:eastAsia="Times New Roman" w:hAnsi="Times New Roman"/>
          <w:sz w:val="28"/>
          <w:szCs w:val="28"/>
          <w:lang w:eastAsia="ru-RU" w:bidi="ru-RU"/>
        </w:rPr>
        <w:t>Кубашева</w:t>
      </w:r>
      <w:proofErr w:type="spellEnd"/>
      <w:r w:rsidRPr="00F77430">
        <w:rPr>
          <w:rFonts w:ascii="Times New Roman" w:eastAsia="Times New Roman" w:hAnsi="Times New Roman"/>
          <w:sz w:val="28"/>
          <w:szCs w:val="28"/>
          <w:lang w:eastAsia="ru-RU" w:bidi="ru-RU"/>
        </w:rPr>
        <w:t>. - Йошкар-</w:t>
      </w:r>
      <w:proofErr w:type="gramStart"/>
      <w:r w:rsidRPr="00F77430">
        <w:rPr>
          <w:rFonts w:ascii="Times New Roman" w:eastAsia="Times New Roman" w:hAnsi="Times New Roman"/>
          <w:sz w:val="28"/>
          <w:szCs w:val="28"/>
          <w:lang w:eastAsia="ru-RU" w:bidi="ru-RU"/>
        </w:rPr>
        <w:t>Ола :</w:t>
      </w:r>
      <w:proofErr w:type="gramEnd"/>
      <w:r w:rsidRPr="00F77430">
        <w:rPr>
          <w:rFonts w:ascii="Times New Roman" w:eastAsia="Times New Roman" w:hAnsi="Times New Roman"/>
          <w:sz w:val="28"/>
          <w:szCs w:val="28"/>
          <w:lang w:eastAsia="ru-RU" w:bidi="ru-RU"/>
        </w:rPr>
        <w:t xml:space="preserve"> Поволжский государственный технологический университет, 2020. - 154 с. – ЭБС ZNANIUM.com. - URL: https://znanium.com/catalog/pro</w:t>
      </w:r>
      <w:r>
        <w:rPr>
          <w:rFonts w:ascii="Times New Roman" w:eastAsia="Times New Roman" w:hAnsi="Times New Roman"/>
          <w:sz w:val="28"/>
          <w:szCs w:val="28"/>
          <w:lang w:eastAsia="ru-RU" w:bidi="ru-RU"/>
        </w:rPr>
        <w:t>duct/1894130 (дата обращения: 03.04.2023</w:t>
      </w:r>
      <w:r w:rsidRPr="00F77430">
        <w:rPr>
          <w:rFonts w:ascii="Times New Roman" w:eastAsia="Times New Roman" w:hAnsi="Times New Roman"/>
          <w:sz w:val="28"/>
          <w:szCs w:val="28"/>
          <w:lang w:eastAsia="ru-RU" w:bidi="ru-RU"/>
        </w:rPr>
        <w:t>). – Текст: электронный.</w:t>
      </w:r>
    </w:p>
    <w:p w14:paraId="07D0B9AB" w14:textId="77777777" w:rsidR="00AD68CD" w:rsidRDefault="00AD68CD" w:rsidP="005B0A38">
      <w:pPr>
        <w:pStyle w:val="af0"/>
        <w:tabs>
          <w:tab w:val="left" w:pos="1134"/>
        </w:tabs>
        <w:spacing w:after="0" w:line="300" w:lineRule="auto"/>
        <w:ind w:firstLine="567"/>
        <w:jc w:val="both"/>
        <w:rPr>
          <w:rFonts w:ascii="Times New Roman" w:hAnsi="Times New Roman"/>
          <w:b/>
          <w:bCs/>
          <w:sz w:val="28"/>
          <w:szCs w:val="28"/>
        </w:rPr>
      </w:pPr>
    </w:p>
    <w:p w14:paraId="0960AEC5" w14:textId="26A44AA7" w:rsidR="005B0A38" w:rsidRPr="00F62439" w:rsidRDefault="005B0A38" w:rsidP="005B0A38">
      <w:pPr>
        <w:pStyle w:val="af0"/>
        <w:tabs>
          <w:tab w:val="left" w:pos="1134"/>
        </w:tabs>
        <w:spacing w:after="0" w:line="300" w:lineRule="auto"/>
        <w:ind w:firstLine="567"/>
        <w:jc w:val="both"/>
        <w:rPr>
          <w:rFonts w:ascii="Times New Roman" w:hAnsi="Times New Roman"/>
          <w:b/>
          <w:bCs/>
          <w:sz w:val="28"/>
          <w:szCs w:val="28"/>
        </w:rPr>
      </w:pPr>
      <w:r w:rsidRPr="005276BE">
        <w:rPr>
          <w:rFonts w:ascii="Times New Roman" w:hAnsi="Times New Roman"/>
          <w:b/>
          <w:bCs/>
          <w:sz w:val="28"/>
          <w:szCs w:val="28"/>
        </w:rPr>
        <w:t>б) дополнительная:</w:t>
      </w:r>
    </w:p>
    <w:p w14:paraId="1E837221" w14:textId="77777777" w:rsidR="00384CF9" w:rsidRPr="00B14BC5"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r w:rsidRPr="00F77430">
        <w:rPr>
          <w:rFonts w:ascii="Times New Roman" w:eastAsia="Times New Roman" w:hAnsi="Times New Roman"/>
          <w:color w:val="000000"/>
          <w:sz w:val="28"/>
          <w:szCs w:val="28"/>
          <w:lang w:eastAsia="ru-RU" w:bidi="ru-RU"/>
        </w:rPr>
        <w:t>Милославская</w:t>
      </w:r>
      <w:r>
        <w:rPr>
          <w:rFonts w:ascii="Times New Roman" w:eastAsia="Times New Roman" w:hAnsi="Times New Roman"/>
          <w:color w:val="000000"/>
          <w:sz w:val="28"/>
          <w:szCs w:val="28"/>
          <w:lang w:eastAsia="ru-RU" w:bidi="ru-RU"/>
        </w:rPr>
        <w:t>,</w:t>
      </w:r>
      <w:r w:rsidRPr="00F77430">
        <w:rPr>
          <w:rFonts w:ascii="Times New Roman" w:eastAsia="Times New Roman" w:hAnsi="Times New Roman"/>
          <w:color w:val="000000"/>
          <w:sz w:val="28"/>
          <w:szCs w:val="28"/>
          <w:lang w:eastAsia="ru-RU" w:bidi="ru-RU"/>
        </w:rPr>
        <w:t xml:space="preserve"> Н.</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Г. Управление инцидентами информационной безопасности и непрерывностью </w:t>
      </w:r>
      <w:proofErr w:type="gramStart"/>
      <w:r w:rsidRPr="00F77430">
        <w:rPr>
          <w:rFonts w:ascii="Times New Roman" w:eastAsia="Times New Roman" w:hAnsi="Times New Roman"/>
          <w:color w:val="000000"/>
          <w:sz w:val="28"/>
          <w:szCs w:val="28"/>
          <w:lang w:eastAsia="ru-RU" w:bidi="ru-RU"/>
        </w:rPr>
        <w:t>бизнеса :</w:t>
      </w:r>
      <w:proofErr w:type="gramEnd"/>
      <w:r w:rsidRPr="00F77430">
        <w:rPr>
          <w:rFonts w:ascii="Times New Roman" w:eastAsia="Times New Roman" w:hAnsi="Times New Roman"/>
          <w:color w:val="000000"/>
          <w:sz w:val="28"/>
          <w:szCs w:val="28"/>
          <w:lang w:eastAsia="ru-RU" w:bidi="ru-RU"/>
        </w:rPr>
        <w:t xml:space="preserve"> учебное пособие для вузов / Н.</w:t>
      </w:r>
      <w:r>
        <w:rPr>
          <w:rFonts w:ascii="Times New Roman" w:eastAsia="Times New Roman" w:hAnsi="Times New Roman"/>
          <w:color w:val="000000"/>
          <w:sz w:val="28"/>
          <w:szCs w:val="28"/>
          <w:lang w:eastAsia="ru-RU" w:bidi="ru-RU"/>
        </w:rPr>
        <w:t xml:space="preserve"> Г. </w:t>
      </w:r>
      <w:r w:rsidRPr="00F77430">
        <w:rPr>
          <w:rFonts w:ascii="Times New Roman" w:eastAsia="Times New Roman" w:hAnsi="Times New Roman"/>
          <w:color w:val="000000"/>
          <w:sz w:val="28"/>
          <w:szCs w:val="28"/>
          <w:lang w:eastAsia="ru-RU" w:bidi="ru-RU"/>
        </w:rPr>
        <w:t>Милославская, М.</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Ю. Сенаторов, А.</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И. Толстой. - 2-е изд. – </w:t>
      </w:r>
      <w:proofErr w:type="gramStart"/>
      <w:r w:rsidRPr="00F77430">
        <w:rPr>
          <w:rFonts w:ascii="Times New Roman" w:eastAsia="Times New Roman" w:hAnsi="Times New Roman"/>
          <w:color w:val="000000"/>
          <w:sz w:val="28"/>
          <w:szCs w:val="28"/>
          <w:lang w:eastAsia="ru-RU" w:bidi="ru-RU"/>
        </w:rPr>
        <w:t>Москва :</w:t>
      </w:r>
      <w:proofErr w:type="gramEnd"/>
      <w:r w:rsidRPr="00F77430">
        <w:rPr>
          <w:rFonts w:ascii="Times New Roman" w:eastAsia="Times New Roman" w:hAnsi="Times New Roman"/>
          <w:color w:val="000000"/>
          <w:sz w:val="28"/>
          <w:szCs w:val="28"/>
          <w:lang w:eastAsia="ru-RU" w:bidi="ru-RU"/>
        </w:rPr>
        <w:t xml:space="preserve"> Горячая линия-Телеком, 2016. – 170 с. – ЭБС ZNANIUM.com. - URL: https://znanium.com/catalog/pr</w:t>
      </w:r>
      <w:r>
        <w:rPr>
          <w:rFonts w:ascii="Times New Roman" w:eastAsia="Times New Roman" w:hAnsi="Times New Roman"/>
          <w:color w:val="000000"/>
          <w:sz w:val="28"/>
          <w:szCs w:val="28"/>
          <w:lang w:eastAsia="ru-RU" w:bidi="ru-RU"/>
        </w:rPr>
        <w:t>oduct/560782 (дата обращения: 03.04.2023</w:t>
      </w:r>
      <w:r w:rsidRPr="00F77430">
        <w:rPr>
          <w:rFonts w:ascii="Times New Roman" w:eastAsia="Times New Roman" w:hAnsi="Times New Roman"/>
          <w:color w:val="000000"/>
          <w:sz w:val="28"/>
          <w:szCs w:val="28"/>
          <w:lang w:eastAsia="ru-RU" w:bidi="ru-RU"/>
        </w:rPr>
        <w:t>). - Текст: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62"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62"/>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lastRenderedPageBreak/>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5"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Электронно-библиотечная система </w:t>
            </w:r>
            <w:proofErr w:type="spellStart"/>
            <w:r w:rsidRPr="002B7320">
              <w:rPr>
                <w:rFonts w:ascii="Times New Roman" w:hAnsi="Times New Roman"/>
                <w:sz w:val="28"/>
                <w:szCs w:val="28"/>
              </w:rPr>
              <w:t>Znanium</w:t>
            </w:r>
            <w:proofErr w:type="spellEnd"/>
            <w:r w:rsidRPr="002B7320">
              <w:rPr>
                <w:rFonts w:ascii="Times New Roman" w:hAnsi="Times New Roman"/>
                <w:sz w:val="28"/>
                <w:szCs w:val="28"/>
              </w:rPr>
              <w:t xml:space="preserve"> </w:t>
            </w:r>
            <w:proofErr w:type="gramStart"/>
            <w:r w:rsidRPr="002B7320">
              <w:rPr>
                <w:rFonts w:ascii="Times New Roman" w:hAnsi="Times New Roman"/>
                <w:sz w:val="28"/>
                <w:szCs w:val="28"/>
              </w:rPr>
              <w:t>http://www.znanium.com</w:t>
            </w:r>
            <w:r w:rsidR="00F369CB" w:rsidRPr="002B7320">
              <w:rPr>
                <w:rFonts w:ascii="Times New Roman" w:hAnsi="Times New Roman"/>
                <w:sz w:val="28"/>
                <w:szCs w:val="28"/>
              </w:rPr>
              <w:t>..</w:t>
            </w:r>
            <w:proofErr w:type="gramEnd"/>
          </w:p>
          <w:p w14:paraId="0A764B44"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Деловая онлайн-библиотека </w:t>
            </w:r>
            <w:proofErr w:type="spellStart"/>
            <w:r w:rsidRPr="002B7320">
              <w:rPr>
                <w:rFonts w:ascii="Times New Roman" w:hAnsi="Times New Roman"/>
                <w:sz w:val="28"/>
                <w:szCs w:val="28"/>
              </w:rPr>
              <w:t>Alpina</w:t>
            </w:r>
            <w:proofErr w:type="spellEnd"/>
            <w:r w:rsidRPr="002B7320">
              <w:rPr>
                <w:rFonts w:ascii="Times New Roman" w:hAnsi="Times New Roman"/>
                <w:sz w:val="28"/>
                <w:szCs w:val="28"/>
              </w:rPr>
              <w:t xml:space="preserve"> </w:t>
            </w:r>
            <w:proofErr w:type="spellStart"/>
            <w:r w:rsidRPr="002B7320">
              <w:rPr>
                <w:rFonts w:ascii="Times New Roman" w:hAnsi="Times New Roman"/>
                <w:sz w:val="28"/>
                <w:szCs w:val="28"/>
              </w:rPr>
              <w:t>Digital</w:t>
            </w:r>
            <w:proofErr w:type="spellEnd"/>
            <w:r w:rsidRPr="002B7320">
              <w:rPr>
                <w:rFonts w:ascii="Times New Roman" w:hAnsi="Times New Roman"/>
                <w:sz w:val="28"/>
                <w:szCs w:val="28"/>
              </w:rPr>
              <w:t xml:space="preserve"> http://lib.alpinadigital.ru/</w:t>
            </w:r>
            <w:r w:rsidR="00F369CB" w:rsidRPr="002B7320">
              <w:rPr>
                <w:rFonts w:ascii="Times New Roman" w:hAnsi="Times New Roman"/>
                <w:sz w:val="28"/>
                <w:szCs w:val="28"/>
              </w:rPr>
              <w:t>.</w:t>
            </w:r>
          </w:p>
          <w:p w14:paraId="3DB6407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Национальная электронная библиотека http://нэб.рф/</w:t>
            </w:r>
            <w:r w:rsidR="00F369CB" w:rsidRPr="002B7320">
              <w:rPr>
                <w:rFonts w:ascii="Times New Roman" w:hAnsi="Times New Roman"/>
                <w:sz w:val="28"/>
                <w:szCs w:val="28"/>
              </w:rPr>
              <w:t>.</w:t>
            </w:r>
          </w:p>
        </w:tc>
      </w:tr>
    </w:tbl>
    <w:p w14:paraId="2E4AF372" w14:textId="19161D25" w:rsidR="009665BD" w:rsidRPr="002B7320" w:rsidRDefault="007D1441" w:rsidP="00D0566F">
      <w:pPr>
        <w:pStyle w:val="10"/>
        <w:spacing w:before="0"/>
        <w:jc w:val="both"/>
        <w:rPr>
          <w:rFonts w:ascii="Times New Roman" w:hAnsi="Times New Roman"/>
          <w:sz w:val="28"/>
          <w:szCs w:val="28"/>
        </w:rPr>
      </w:pPr>
      <w:bookmarkStart w:id="63" w:name="_Toc524471186"/>
      <w:bookmarkStart w:id="64" w:name="_Toc72164625"/>
      <w:r>
        <w:rPr>
          <w:rFonts w:ascii="Times New Roman" w:hAnsi="Times New Roman"/>
          <w:sz w:val="28"/>
          <w:szCs w:val="28"/>
        </w:rPr>
        <w:t xml:space="preserve"> </w:t>
      </w:r>
      <w:r w:rsidR="009665BD" w:rsidRPr="002B7320">
        <w:rPr>
          <w:rFonts w:ascii="Times New Roman" w:hAnsi="Times New Roman"/>
          <w:sz w:val="28"/>
          <w:szCs w:val="28"/>
        </w:rPr>
        <w:t>10. Методические указания для обучающихся по освоению дисциплины</w:t>
      </w:r>
      <w:bookmarkEnd w:id="63"/>
      <w:bookmarkEnd w:id="64"/>
    </w:p>
    <w:p w14:paraId="6EBF5743" w14:textId="77777777" w:rsidR="002647AF" w:rsidRPr="0082312E" w:rsidRDefault="002647AF" w:rsidP="002647AF">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65" w:name="_Toc524471187"/>
      <w:bookmarkStart w:id="66" w:name="_Toc72164626"/>
      <w:r w:rsidRPr="002647AF">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2647AF">
        <w:rPr>
          <w:rFonts w:ascii="Times New Roman" w:eastAsia="Times New Roman" w:hAnsi="Times New Roman"/>
          <w:sz w:val="28"/>
          <w:szCs w:val="28"/>
          <w:lang w:eastAsia="ru-RU"/>
        </w:rPr>
        <w:t>бакалавриата</w:t>
      </w:r>
      <w:proofErr w:type="spellEnd"/>
      <w:r w:rsidRPr="002647AF">
        <w:rPr>
          <w:rFonts w:ascii="Times New Roman" w:eastAsia="Times New Roman" w:hAnsi="Times New Roman"/>
          <w:sz w:val="28"/>
          <w:szCs w:val="28"/>
          <w:lang w:eastAsia="ru-RU"/>
        </w:rPr>
        <w:t xml:space="preserve">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w:t>
      </w:r>
      <w:proofErr w:type="spellStart"/>
      <w:r w:rsidRPr="002647AF">
        <w:rPr>
          <w:rFonts w:ascii="Times New Roman" w:eastAsia="Times New Roman" w:hAnsi="Times New Roman"/>
          <w:sz w:val="28"/>
          <w:szCs w:val="28"/>
          <w:lang w:eastAsia="ru-RU"/>
        </w:rPr>
        <w:t>Финуниверситета</w:t>
      </w:r>
      <w:proofErr w:type="spellEnd"/>
      <w:r w:rsidRPr="002647AF">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2647AF">
        <w:rPr>
          <w:rFonts w:ascii="Times New Roman" w:eastAsia="Times New Roman" w:hAnsi="Times New Roman"/>
          <w:sz w:val="28"/>
          <w:szCs w:val="28"/>
          <w:lang w:eastAsia="ru-RU"/>
        </w:rPr>
        <w:t>Финуниверситета</w:t>
      </w:r>
      <w:proofErr w:type="spellEnd"/>
      <w:r w:rsidRPr="002647AF">
        <w:rPr>
          <w:rFonts w:ascii="Times New Roman" w:eastAsia="Times New Roman" w:hAnsi="Times New Roman"/>
          <w:sz w:val="28"/>
          <w:szCs w:val="28"/>
          <w:lang w:eastAsia="ru-RU"/>
        </w:rPr>
        <w:t xml:space="preserve">»), использовать методические </w:t>
      </w:r>
      <w:r w:rsidRPr="002647AF">
        <w:rPr>
          <w:rFonts w:ascii="Times New Roman" w:eastAsia="Times New Roman" w:hAnsi="Times New Roman"/>
          <w:sz w:val="28"/>
          <w:szCs w:val="28"/>
          <w:lang w:eastAsia="ru-RU"/>
        </w:rPr>
        <w:lastRenderedPageBreak/>
        <w:t>рекомендации преподавателей департамента информационной безопасности.</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5"/>
      <w:bookmarkEnd w:id="66"/>
    </w:p>
    <w:p w14:paraId="4FC67AFA" w14:textId="77777777" w:rsidR="009665BD" w:rsidRPr="002B7320" w:rsidRDefault="009665BD" w:rsidP="00D0566F">
      <w:pPr>
        <w:spacing w:line="360" w:lineRule="auto"/>
        <w:jc w:val="both"/>
        <w:rPr>
          <w:rFonts w:ascii="Times New Roman" w:hAnsi="Times New Roman"/>
          <w:b/>
          <w:sz w:val="28"/>
        </w:rPr>
      </w:pPr>
      <w:bookmarkStart w:id="67" w:name="_Toc529554741"/>
      <w:bookmarkStart w:id="68" w:name="_Toc529566090"/>
      <w:bookmarkStart w:id="69" w:name="_Toc6483913"/>
      <w:r w:rsidRPr="002B7320">
        <w:rPr>
          <w:rFonts w:ascii="Times New Roman" w:hAnsi="Times New Roman"/>
          <w:b/>
          <w:sz w:val="28"/>
        </w:rPr>
        <w:t>11.1. Комплект лицензионного программного обеспечения:</w:t>
      </w:r>
      <w:bookmarkEnd w:id="67"/>
      <w:bookmarkEnd w:id="68"/>
      <w:bookmarkEnd w:id="69"/>
    </w:p>
    <w:p w14:paraId="4C6D5C06" w14:textId="77777777" w:rsidR="005B0A38" w:rsidRPr="00384CF9" w:rsidRDefault="005B0A38" w:rsidP="005B0A38">
      <w:pPr>
        <w:pStyle w:val="GOST"/>
        <w:spacing w:line="336" w:lineRule="auto"/>
      </w:pPr>
      <w:bookmarkStart w:id="70" w:name="_Toc529554742"/>
      <w:bookmarkStart w:id="71" w:name="_Toc529566091"/>
      <w:bookmarkStart w:id="72" w:name="_Toc6483914"/>
      <w:r w:rsidRPr="00384CF9">
        <w:t xml:space="preserve">ОС </w:t>
      </w:r>
      <w:r w:rsidRPr="00DC1250">
        <w:rPr>
          <w:lang w:val="en-US"/>
        </w:rPr>
        <w:t>Astra</w:t>
      </w:r>
      <w:r w:rsidRPr="00384CF9">
        <w:t xml:space="preserve"> </w:t>
      </w:r>
      <w:r w:rsidRPr="00DC1250">
        <w:rPr>
          <w:lang w:val="en-US"/>
        </w:rPr>
        <w:t>Linux</w:t>
      </w:r>
      <w:r w:rsidRPr="00384CF9">
        <w:t xml:space="preserve">, </w:t>
      </w:r>
      <w:r w:rsidRPr="002B7320">
        <w:rPr>
          <w:lang w:val="en-US"/>
        </w:rPr>
        <w:t>Windows</w:t>
      </w:r>
      <w:r w:rsidRPr="00384CF9">
        <w:t xml:space="preserve">, </w:t>
      </w:r>
      <w:r w:rsidRPr="002B7320">
        <w:rPr>
          <w:lang w:val="en-US"/>
        </w:rPr>
        <w:t>Microsoft</w:t>
      </w:r>
      <w:r w:rsidRPr="00384CF9">
        <w:t xml:space="preserve"> </w:t>
      </w:r>
      <w:r w:rsidRPr="002B7320">
        <w:rPr>
          <w:lang w:val="en-US"/>
        </w:rPr>
        <w:t>Office</w:t>
      </w:r>
    </w:p>
    <w:p w14:paraId="1A702B7F" w14:textId="77777777" w:rsidR="005B0A38" w:rsidRPr="004C418B" w:rsidRDefault="005B0A38" w:rsidP="005B0A38">
      <w:pPr>
        <w:pStyle w:val="GOST"/>
        <w:spacing w:line="336" w:lineRule="auto"/>
      </w:pPr>
      <w:r w:rsidRPr="002B7320">
        <w:t>антивирус</w:t>
      </w:r>
      <w:r w:rsidRPr="002B7320">
        <w:rPr>
          <w:lang w:val="en-US"/>
        </w:rPr>
        <w:t> </w:t>
      </w:r>
      <w:r>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11.2 Современные профессиональные базы данных и информационные справочные системы:</w:t>
      </w:r>
      <w:bookmarkEnd w:id="70"/>
      <w:bookmarkEnd w:id="71"/>
      <w:bookmarkEnd w:id="72"/>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73" w:name="_Toc72164627"/>
      <w:bookmarkStart w:id="74" w:name="_Toc529554743"/>
      <w:bookmarkStart w:id="75" w:name="_Toc529566092"/>
      <w:bookmarkStart w:id="76" w:name="_Toc6483915"/>
      <w:r w:rsidRPr="002B7320">
        <w:rPr>
          <w:bCs/>
        </w:rPr>
        <w:t>1. Информационно-правовая система «Гарант»</w:t>
      </w:r>
      <w:r w:rsidR="00011DE4" w:rsidRPr="002B7320">
        <w:rPr>
          <w:bCs/>
        </w:rPr>
        <w:t>.</w:t>
      </w:r>
      <w:bookmarkEnd w:id="73"/>
    </w:p>
    <w:p w14:paraId="7F968719" w14:textId="77777777" w:rsidR="004710DF" w:rsidRPr="002B7320" w:rsidRDefault="004710DF" w:rsidP="00D0566F">
      <w:pPr>
        <w:pStyle w:val="GOST"/>
        <w:outlineLvl w:val="1"/>
        <w:rPr>
          <w:bCs/>
        </w:rPr>
      </w:pPr>
      <w:bookmarkStart w:id="77" w:name="_Toc72164628"/>
      <w:r w:rsidRPr="002B7320">
        <w:rPr>
          <w:bCs/>
        </w:rPr>
        <w:t>2. Информационно-правовая система «Консультант Плюс»</w:t>
      </w:r>
      <w:r w:rsidR="00011DE4" w:rsidRPr="002B7320">
        <w:rPr>
          <w:bCs/>
        </w:rPr>
        <w:t>.</w:t>
      </w:r>
      <w:bookmarkEnd w:id="77"/>
    </w:p>
    <w:p w14:paraId="4CC9D633" w14:textId="77777777" w:rsidR="004710DF" w:rsidRPr="002B7320" w:rsidRDefault="004710DF" w:rsidP="00D0566F">
      <w:pPr>
        <w:pStyle w:val="GOST"/>
        <w:outlineLvl w:val="1"/>
        <w:rPr>
          <w:bCs/>
        </w:rPr>
      </w:pPr>
      <w:bookmarkStart w:id="78" w:name="_Toc72164629"/>
      <w:r w:rsidRPr="002B7320">
        <w:rPr>
          <w:bCs/>
        </w:rPr>
        <w:t xml:space="preserve">3. Электронная энциклопедия: </w:t>
      </w:r>
      <w:hyperlink r:id="rId16" w:history="1">
        <w:r w:rsidRPr="002B7320">
          <w:rPr>
            <w:rStyle w:val="a3"/>
            <w:bCs/>
            <w:color w:val="auto"/>
            <w:lang w:val="en-US"/>
          </w:rPr>
          <w:t>http</w:t>
        </w:r>
        <w:r w:rsidRPr="002B7320">
          <w:rPr>
            <w:rStyle w:val="a3"/>
            <w:bCs/>
            <w:color w:val="auto"/>
          </w:rPr>
          <w:t>://</w:t>
        </w:r>
        <w:proofErr w:type="spellStart"/>
        <w:r w:rsidRPr="002B7320">
          <w:rPr>
            <w:rStyle w:val="a3"/>
            <w:bCs/>
            <w:color w:val="auto"/>
            <w:lang w:val="en-US"/>
          </w:rPr>
          <w:t>ru</w:t>
        </w:r>
        <w:proofErr w:type="spellEnd"/>
        <w:r w:rsidRPr="002B7320">
          <w:rPr>
            <w:rStyle w:val="a3"/>
            <w:bCs/>
            <w:color w:val="auto"/>
          </w:rPr>
          <w:t>.</w:t>
        </w:r>
        <w:proofErr w:type="spellStart"/>
        <w:r w:rsidRPr="002B7320">
          <w:rPr>
            <w:rStyle w:val="a3"/>
            <w:bCs/>
            <w:color w:val="auto"/>
            <w:lang w:val="en-US"/>
          </w:rPr>
          <w:t>wikipedia</w:t>
        </w:r>
        <w:proofErr w:type="spellEnd"/>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78"/>
    </w:p>
    <w:p w14:paraId="762B2FC7" w14:textId="77777777" w:rsidR="004710DF" w:rsidRPr="002B7320" w:rsidRDefault="004710DF" w:rsidP="00005F6D">
      <w:pPr>
        <w:pStyle w:val="GOST"/>
        <w:tabs>
          <w:tab w:val="left" w:pos="1134"/>
        </w:tabs>
        <w:outlineLvl w:val="1"/>
        <w:rPr>
          <w:bCs/>
        </w:rPr>
      </w:pPr>
      <w:bookmarkStart w:id="79"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79"/>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74"/>
      <w:bookmarkEnd w:id="75"/>
      <w:r w:rsidRPr="002B7320">
        <w:rPr>
          <w:rFonts w:ascii="Times New Roman" w:hAnsi="Times New Roman"/>
          <w:b/>
          <w:sz w:val="28"/>
        </w:rPr>
        <w:t>:</w:t>
      </w:r>
      <w:bookmarkEnd w:id="76"/>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80" w:name="_Toc534628843"/>
      <w:bookmarkStart w:id="81" w:name="_Toc6483916"/>
      <w:bookmarkStart w:id="82" w:name="_Toc72164631"/>
      <w:r w:rsidRPr="002B7320">
        <w:t>Не предусмотрены.</w:t>
      </w:r>
      <w:bookmarkEnd w:id="80"/>
      <w:bookmarkEnd w:id="81"/>
      <w:bookmarkEnd w:id="82"/>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83" w:name="_Toc524471188"/>
      <w:bookmarkStart w:id="84"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83"/>
      <w:bookmarkEnd w:id="84"/>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17"/>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CF168" w14:textId="77777777" w:rsidR="00272CE4" w:rsidRDefault="00272CE4" w:rsidP="00B9768D">
      <w:pPr>
        <w:spacing w:after="0" w:line="240" w:lineRule="auto"/>
      </w:pPr>
      <w:r>
        <w:separator/>
      </w:r>
    </w:p>
    <w:p w14:paraId="6B45D9C7" w14:textId="77777777" w:rsidR="00272CE4" w:rsidRDefault="00272CE4"/>
  </w:endnote>
  <w:endnote w:type="continuationSeparator" w:id="0">
    <w:p w14:paraId="0303F1A2" w14:textId="77777777" w:rsidR="00272CE4" w:rsidRDefault="00272CE4" w:rsidP="00B9768D">
      <w:pPr>
        <w:spacing w:after="0" w:line="240" w:lineRule="auto"/>
      </w:pPr>
      <w:r>
        <w:continuationSeparator/>
      </w:r>
    </w:p>
    <w:p w14:paraId="4959945D" w14:textId="77777777" w:rsidR="00272CE4" w:rsidRDefault="00272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085ABC4E" w:rsidR="003B5322" w:rsidRDefault="003B5322">
        <w:pPr>
          <w:pStyle w:val="a7"/>
          <w:jc w:val="center"/>
        </w:pPr>
        <w:r>
          <w:fldChar w:fldCharType="begin"/>
        </w:r>
        <w:r>
          <w:instrText>PAGE   \* MERGEFORMAT</w:instrText>
        </w:r>
        <w:r>
          <w:fldChar w:fldCharType="separate"/>
        </w:r>
        <w:r w:rsidR="00263C69">
          <w:rPr>
            <w:noProof/>
          </w:rPr>
          <w:t>29</w:t>
        </w:r>
        <w:r>
          <w:fldChar w:fldCharType="end"/>
        </w:r>
      </w:p>
    </w:sdtContent>
  </w:sdt>
  <w:p w14:paraId="1C6FE58E" w14:textId="77777777" w:rsidR="003B5322" w:rsidRDefault="003B5322"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3B5322" w:rsidRDefault="00272CE4">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4E878B28" w:rsidR="003B5322" w:rsidRDefault="003B5322">
        <w:pPr>
          <w:pStyle w:val="a7"/>
          <w:jc w:val="center"/>
        </w:pPr>
        <w:r>
          <w:fldChar w:fldCharType="begin"/>
        </w:r>
        <w:r>
          <w:instrText>PAGE   \* MERGEFORMAT</w:instrText>
        </w:r>
        <w:r>
          <w:fldChar w:fldCharType="separate"/>
        </w:r>
        <w:r w:rsidR="00263C69">
          <w:rPr>
            <w:noProof/>
          </w:rPr>
          <w:t>4</w:t>
        </w:r>
        <w:r>
          <w:rPr>
            <w:noProof/>
          </w:rPr>
          <w:fldChar w:fldCharType="end"/>
        </w:r>
      </w:p>
    </w:sdtContent>
  </w:sdt>
  <w:p w14:paraId="753B38E5" w14:textId="77777777" w:rsidR="003B5322" w:rsidRDefault="003B53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4DF52" w14:textId="77777777" w:rsidR="00272CE4" w:rsidRDefault="00272CE4" w:rsidP="00B9768D">
      <w:pPr>
        <w:spacing w:after="0" w:line="240" w:lineRule="auto"/>
      </w:pPr>
      <w:r>
        <w:separator/>
      </w:r>
    </w:p>
    <w:p w14:paraId="14684C8B" w14:textId="77777777" w:rsidR="00272CE4" w:rsidRDefault="00272CE4"/>
  </w:footnote>
  <w:footnote w:type="continuationSeparator" w:id="0">
    <w:p w14:paraId="2E6EEAD5" w14:textId="77777777" w:rsidR="00272CE4" w:rsidRDefault="00272CE4" w:rsidP="00B9768D">
      <w:pPr>
        <w:spacing w:after="0" w:line="240" w:lineRule="auto"/>
      </w:pPr>
      <w:r>
        <w:continuationSeparator/>
      </w:r>
    </w:p>
    <w:p w14:paraId="7033B53C" w14:textId="77777777" w:rsidR="00272CE4" w:rsidRDefault="00272C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3A7296F"/>
    <w:multiLevelType w:val="multilevel"/>
    <w:tmpl w:val="6C9E8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8703F9C"/>
    <w:multiLevelType w:val="multilevel"/>
    <w:tmpl w:val="24727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AE8673B"/>
    <w:multiLevelType w:val="multilevel"/>
    <w:tmpl w:val="0F2E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
  </w:num>
  <w:num w:numId="4">
    <w:abstractNumId w:val="1"/>
  </w:num>
  <w:num w:numId="5">
    <w:abstractNumId w:val="7"/>
  </w:num>
  <w:num w:numId="6">
    <w:abstractNumId w:val="5"/>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C87"/>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2F40"/>
    <w:rsid w:val="000C3A54"/>
    <w:rsid w:val="000C3ACD"/>
    <w:rsid w:val="000C46A1"/>
    <w:rsid w:val="000C72BD"/>
    <w:rsid w:val="000C78C3"/>
    <w:rsid w:val="000D5F39"/>
    <w:rsid w:val="000D6D4C"/>
    <w:rsid w:val="000E0747"/>
    <w:rsid w:val="000E0FFA"/>
    <w:rsid w:val="000E2185"/>
    <w:rsid w:val="000E5499"/>
    <w:rsid w:val="000E57A1"/>
    <w:rsid w:val="000E5808"/>
    <w:rsid w:val="000E602F"/>
    <w:rsid w:val="000E62B3"/>
    <w:rsid w:val="000E6434"/>
    <w:rsid w:val="000E68C8"/>
    <w:rsid w:val="000E6E54"/>
    <w:rsid w:val="000F2EF0"/>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2B97"/>
    <w:rsid w:val="0012372B"/>
    <w:rsid w:val="00124671"/>
    <w:rsid w:val="00124886"/>
    <w:rsid w:val="0012726A"/>
    <w:rsid w:val="001274AA"/>
    <w:rsid w:val="00127CFE"/>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677"/>
    <w:rsid w:val="00166B32"/>
    <w:rsid w:val="00170E4B"/>
    <w:rsid w:val="0017143D"/>
    <w:rsid w:val="001727C7"/>
    <w:rsid w:val="00174403"/>
    <w:rsid w:val="0018023D"/>
    <w:rsid w:val="001803B0"/>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27D"/>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4D51"/>
    <w:rsid w:val="0020758D"/>
    <w:rsid w:val="0021106B"/>
    <w:rsid w:val="00221CF8"/>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C69"/>
    <w:rsid w:val="00263D4E"/>
    <w:rsid w:val="002647AF"/>
    <w:rsid w:val="002672DC"/>
    <w:rsid w:val="002673AB"/>
    <w:rsid w:val="002718F4"/>
    <w:rsid w:val="00271ECF"/>
    <w:rsid w:val="002722BC"/>
    <w:rsid w:val="00272CE4"/>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47AE"/>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4CF9"/>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728"/>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CAF"/>
    <w:rsid w:val="003F5DD7"/>
    <w:rsid w:val="004002A2"/>
    <w:rsid w:val="004016AA"/>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4B1E"/>
    <w:rsid w:val="00426164"/>
    <w:rsid w:val="00431CBB"/>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33B"/>
    <w:rsid w:val="00477591"/>
    <w:rsid w:val="00480A03"/>
    <w:rsid w:val="004812EE"/>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418B"/>
    <w:rsid w:val="004C6698"/>
    <w:rsid w:val="004D0670"/>
    <w:rsid w:val="004D077E"/>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03ED"/>
    <w:rsid w:val="00551C31"/>
    <w:rsid w:val="005521FE"/>
    <w:rsid w:val="0055458B"/>
    <w:rsid w:val="00554BE0"/>
    <w:rsid w:val="005557CF"/>
    <w:rsid w:val="00557EE8"/>
    <w:rsid w:val="005605B5"/>
    <w:rsid w:val="00564D44"/>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0A38"/>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3190"/>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B6463"/>
    <w:rsid w:val="006C041B"/>
    <w:rsid w:val="006C1A04"/>
    <w:rsid w:val="006C6C22"/>
    <w:rsid w:val="006D154C"/>
    <w:rsid w:val="006D2789"/>
    <w:rsid w:val="006D282C"/>
    <w:rsid w:val="006D2FA6"/>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53D"/>
    <w:rsid w:val="00746EAF"/>
    <w:rsid w:val="00747665"/>
    <w:rsid w:val="0075048D"/>
    <w:rsid w:val="007504DF"/>
    <w:rsid w:val="007542E6"/>
    <w:rsid w:val="00754E69"/>
    <w:rsid w:val="0075627A"/>
    <w:rsid w:val="00756978"/>
    <w:rsid w:val="00761ADA"/>
    <w:rsid w:val="00761B41"/>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4B9"/>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47F7E"/>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13C5"/>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2AA6"/>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5F3D"/>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27D8"/>
    <w:rsid w:val="00A835EF"/>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A6F58"/>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D68CD"/>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178D6"/>
    <w:rsid w:val="00B22802"/>
    <w:rsid w:val="00B22AF9"/>
    <w:rsid w:val="00B26479"/>
    <w:rsid w:val="00B27231"/>
    <w:rsid w:val="00B304DB"/>
    <w:rsid w:val="00B3168D"/>
    <w:rsid w:val="00B31EBC"/>
    <w:rsid w:val="00B3266D"/>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33DA"/>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0224"/>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6D5C"/>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1E46"/>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292A"/>
    <w:rsid w:val="00DF33F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1F8D"/>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437E"/>
    <w:rsid w:val="00E94499"/>
    <w:rsid w:val="00E957E0"/>
    <w:rsid w:val="00EA0ADA"/>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42"/>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87AB6"/>
    <w:rsid w:val="00F92F45"/>
    <w:rsid w:val="00F94DDC"/>
    <w:rsid w:val="00F97192"/>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8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847F7E"/>
    <w:rPr>
      <w:rFonts w:ascii="Times New Roman" w:eastAsia="Times New Roman" w:hAnsi="Times New Roman"/>
    </w:rPr>
  </w:style>
  <w:style w:type="paragraph" w:customStyle="1" w:styleId="aff">
    <w:name w:val="Другое"/>
    <w:basedOn w:val="a"/>
    <w:link w:val="afe"/>
    <w:rsid w:val="00847F7E"/>
    <w:pPr>
      <w:widowControl w:val="0"/>
      <w:spacing w:after="0" w:line="240" w:lineRule="auto"/>
    </w:pPr>
    <w:rPr>
      <w:rFonts w:ascii="Times New Roman" w:eastAsia="Times New Roman" w:hAnsi="Times New Roman"/>
      <w:sz w:val="20"/>
      <w:szCs w:val="20"/>
      <w:lang w:eastAsia="ru-RU"/>
    </w:rPr>
  </w:style>
  <w:style w:type="character" w:customStyle="1" w:styleId="23">
    <w:name w:val="Заголовок №2_"/>
    <w:basedOn w:val="a0"/>
    <w:link w:val="24"/>
    <w:rsid w:val="008713C5"/>
    <w:rPr>
      <w:rFonts w:ascii="Times New Roman" w:eastAsia="Times New Roman" w:hAnsi="Times New Roman"/>
      <w:b/>
      <w:bCs/>
      <w:sz w:val="28"/>
      <w:szCs w:val="28"/>
    </w:rPr>
  </w:style>
  <w:style w:type="paragraph" w:customStyle="1" w:styleId="24">
    <w:name w:val="Заголовок №2"/>
    <w:basedOn w:val="a"/>
    <w:link w:val="23"/>
    <w:rsid w:val="008713C5"/>
    <w:pPr>
      <w:widowControl w:val="0"/>
      <w:spacing w:after="220" w:line="276" w:lineRule="auto"/>
      <w:ind w:left="380" w:firstLine="200"/>
      <w:outlineLvl w:val="1"/>
    </w:pPr>
    <w:rPr>
      <w:rFonts w:ascii="Times New Roman" w:eastAsia="Times New Roman" w:hAnsi="Times New Roman"/>
      <w:b/>
      <w:bCs/>
      <w:sz w:val="28"/>
      <w:szCs w:val="28"/>
      <w:lang w:eastAsia="ru-RU"/>
    </w:rPr>
  </w:style>
  <w:style w:type="character" w:customStyle="1" w:styleId="aff0">
    <w:name w:val="Основной текст_"/>
    <w:basedOn w:val="a0"/>
    <w:link w:val="17"/>
    <w:rsid w:val="00431CBB"/>
    <w:rPr>
      <w:rFonts w:ascii="Times New Roman" w:eastAsia="Times New Roman" w:hAnsi="Times New Roman"/>
      <w:sz w:val="28"/>
      <w:szCs w:val="28"/>
    </w:rPr>
  </w:style>
  <w:style w:type="paragraph" w:customStyle="1" w:styleId="17">
    <w:name w:val="Основной текст1"/>
    <w:basedOn w:val="a"/>
    <w:link w:val="aff0"/>
    <w:rsid w:val="00431CBB"/>
    <w:pPr>
      <w:widowControl w:val="0"/>
      <w:spacing w:after="0" w:line="360" w:lineRule="auto"/>
      <w:ind w:firstLine="40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9005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gost.ru"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1904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E6AF7FC-AF3A-42BD-B480-18BFBB48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7165</Words>
  <Characters>40843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47913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2021-11-22T09:19:00Z</cp:lastPrinted>
  <dcterms:created xsi:type="dcterms:W3CDTF">2023-04-04T13:25:00Z</dcterms:created>
  <dcterms:modified xsi:type="dcterms:W3CDTF">2023-05-23T11:24:00Z</dcterms:modified>
</cp:coreProperties>
</file>